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5ABA" w14:textId="77777777" w:rsidR="006825A7" w:rsidRPr="007533AA" w:rsidRDefault="006825A7" w:rsidP="006825A7">
      <w:pPr>
        <w:ind w:left="0"/>
        <w:rPr>
          <w:rFonts w:ascii="Lucida Sans Unicode" w:hAnsi="Lucida Sans Unicode" w:cs="Lucida Sans Unicode"/>
          <w:sz w:val="20"/>
          <w:szCs w:val="20"/>
        </w:rPr>
      </w:pPr>
    </w:p>
    <w:p w14:paraId="0E99B853" w14:textId="77777777" w:rsidR="006825A7" w:rsidRPr="00971689" w:rsidRDefault="006825A7" w:rsidP="006825A7">
      <w:pPr>
        <w:ind w:left="0"/>
        <w:jc w:val="center"/>
        <w:rPr>
          <w:rFonts w:ascii="Lucida Sans Unicode" w:hAnsi="Lucida Sans Unicode" w:cs="Lucida Sans Unicode"/>
          <w:bCs/>
          <w:sz w:val="20"/>
          <w:szCs w:val="20"/>
        </w:rPr>
      </w:pPr>
    </w:p>
    <w:p w14:paraId="3A411208"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6D5D9A7D"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3AFCA898" w14:textId="77777777" w:rsidR="006825A7" w:rsidRPr="00971689" w:rsidRDefault="006825A7" w:rsidP="006825A7">
      <w:pPr>
        <w:ind w:left="0"/>
        <w:jc w:val="center"/>
        <w:rPr>
          <w:rFonts w:ascii="Lucida Sans Unicode" w:hAnsi="Lucida Sans Unicode" w:cs="Lucida Sans Unicode"/>
          <w:bCs/>
          <w:sz w:val="20"/>
          <w:szCs w:val="20"/>
        </w:rPr>
      </w:pPr>
    </w:p>
    <w:p w14:paraId="09DC9A60"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6F1B0F77"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7C2D4A14" w14:textId="77777777" w:rsidR="006825A7" w:rsidRPr="00785B11" w:rsidRDefault="006825A7" w:rsidP="001A4B33">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w:t>
      </w:r>
      <w:r w:rsidR="001A4B33" w:rsidRPr="001A4B33">
        <w:rPr>
          <w:rFonts w:ascii="Lucida Sans Unicode" w:hAnsi="Lucida Sans Unicode" w:cs="Lucida Sans Unicode"/>
          <w:sz w:val="20"/>
          <w:szCs w:val="20"/>
        </w:rPr>
        <w:t>Prevzem in predelava komunalne odpadne embalaže - mešana embalaža</w:t>
      </w:r>
      <w:r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oziroma </w:t>
      </w:r>
      <w:r w:rsidRPr="00B2629F">
        <w:rPr>
          <w:rFonts w:ascii="Lucida Sans Unicode" w:hAnsi="Lucida Sans Unicode" w:cs="Lucida Sans Unicode"/>
          <w:sz w:val="20"/>
          <w:szCs w:val="20"/>
        </w:rPr>
        <w:t>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07FD939"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6A393679" w14:textId="77777777" w:rsidTr="00B73CD9">
        <w:trPr>
          <w:trHeight w:val="323"/>
        </w:trPr>
        <w:tc>
          <w:tcPr>
            <w:tcW w:w="3393" w:type="dxa"/>
            <w:vAlign w:val="center"/>
          </w:tcPr>
          <w:p w14:paraId="73BD5890" w14:textId="77777777"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1FB8C11"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42426674" w14:textId="77777777" w:rsidTr="00B73CD9">
        <w:trPr>
          <w:trHeight w:val="285"/>
        </w:trPr>
        <w:tc>
          <w:tcPr>
            <w:tcW w:w="3393" w:type="dxa"/>
            <w:vAlign w:val="center"/>
          </w:tcPr>
          <w:p w14:paraId="2FEBB90B"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0126A2DB"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045DEF11" w14:textId="77777777" w:rsidTr="00B73CD9">
        <w:trPr>
          <w:trHeight w:val="345"/>
        </w:trPr>
        <w:tc>
          <w:tcPr>
            <w:tcW w:w="3393" w:type="dxa"/>
            <w:vAlign w:val="center"/>
          </w:tcPr>
          <w:p w14:paraId="08614125"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160CCE95"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2C59A6E0" w14:textId="77777777" w:rsidTr="00B73CD9">
        <w:trPr>
          <w:trHeight w:val="330"/>
        </w:trPr>
        <w:tc>
          <w:tcPr>
            <w:tcW w:w="3393" w:type="dxa"/>
            <w:vAlign w:val="center"/>
          </w:tcPr>
          <w:p w14:paraId="22A916DA"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4BDE5B19"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bl>
    <w:p w14:paraId="06639C38"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66CD6B4" w14:textId="77777777" w:rsidR="006825A7" w:rsidRPr="007533AA" w:rsidRDefault="006825A7" w:rsidP="006825A7">
      <w:pPr>
        <w:ind w:left="0"/>
        <w:rPr>
          <w:rFonts w:ascii="Lucida Sans Unicode" w:hAnsi="Lucida Sans Unicode" w:cs="Lucida Sans Unicode"/>
          <w:sz w:val="20"/>
          <w:szCs w:val="20"/>
        </w:rPr>
      </w:pPr>
    </w:p>
    <w:p w14:paraId="08758060" w14:textId="77777777"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1ECA933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C7E11CC"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B7DAC21"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F4152D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13EED4"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FBE03F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AC2454"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FA8A6D"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26A2877" w14:textId="77777777" w:rsidR="006825A7" w:rsidRPr="00971689" w:rsidRDefault="006825A7" w:rsidP="006825A7">
      <w:pPr>
        <w:ind w:left="0"/>
        <w:jc w:val="center"/>
        <w:rPr>
          <w:rFonts w:ascii="Lucida Sans Unicode" w:hAnsi="Lucida Sans Unicode" w:cs="Lucida Sans Unicode"/>
          <w:bCs/>
          <w:sz w:val="20"/>
          <w:szCs w:val="20"/>
        </w:rPr>
      </w:pPr>
    </w:p>
    <w:p w14:paraId="6D9F49F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12E4DEB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403066" w14:textId="77777777" w:rsidR="006825A7" w:rsidRPr="00971689" w:rsidRDefault="006825A7" w:rsidP="006825A7">
      <w:pPr>
        <w:ind w:left="0"/>
        <w:jc w:val="center"/>
        <w:rPr>
          <w:rFonts w:ascii="Lucida Sans Unicode" w:hAnsi="Lucida Sans Unicode" w:cs="Lucida Sans Unicode"/>
          <w:bCs/>
          <w:sz w:val="20"/>
          <w:szCs w:val="20"/>
        </w:rPr>
      </w:pPr>
    </w:p>
    <w:p w14:paraId="468D9BCF"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419F3DA0"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150BEC68" w14:textId="77777777"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1A4B33">
        <w:rPr>
          <w:rFonts w:ascii="Lucida Sans Unicode" w:hAnsi="Lucida Sans Unicode" w:cs="Lucida Sans Unicode"/>
          <w:sz w:val="20"/>
          <w:szCs w:val="20"/>
        </w:rPr>
        <w:t>»</w:t>
      </w:r>
      <w:r w:rsidR="001A4B33" w:rsidRPr="001A4B33">
        <w:rPr>
          <w:rFonts w:ascii="Lucida Sans Unicode" w:hAnsi="Lucida Sans Unicode" w:cs="Lucida Sans Unicode"/>
          <w:sz w:val="20"/>
          <w:szCs w:val="20"/>
        </w:rPr>
        <w:t>Prevzem in predelava komunalne odpadne embalaže - mešana embalaža</w:t>
      </w:r>
      <w:r w:rsidR="001A4B33" w:rsidRPr="00B2629F">
        <w:rPr>
          <w:rFonts w:ascii="Lucida Sans Unicode" w:hAnsi="Lucida Sans Unicode" w:cs="Lucida Sans Unicode"/>
          <w:sz w:val="20"/>
          <w:szCs w:val="20"/>
        </w:rPr>
        <w:t xml:space="preserve">« </w:t>
      </w:r>
      <w:r w:rsidRPr="00494A37">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05791DFD"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14:paraId="2B6B48CE" w14:textId="77777777" w:rsidTr="00CB7144">
        <w:trPr>
          <w:trHeight w:val="255"/>
        </w:trPr>
        <w:tc>
          <w:tcPr>
            <w:tcW w:w="3327" w:type="dxa"/>
            <w:vAlign w:val="center"/>
          </w:tcPr>
          <w:p w14:paraId="12801BF9"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14:paraId="57BDE79D"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04F3DEAA" w14:textId="77777777" w:rsidTr="00CB7144">
        <w:trPr>
          <w:trHeight w:val="210"/>
        </w:trPr>
        <w:tc>
          <w:tcPr>
            <w:tcW w:w="3327" w:type="dxa"/>
            <w:vAlign w:val="center"/>
          </w:tcPr>
          <w:p w14:paraId="4DD4C759" w14:textId="77777777"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6F08A3B"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3A4714AE" w14:textId="77777777" w:rsidTr="00CB7144">
        <w:trPr>
          <w:trHeight w:val="225"/>
        </w:trPr>
        <w:tc>
          <w:tcPr>
            <w:tcW w:w="3327" w:type="dxa"/>
            <w:vAlign w:val="center"/>
          </w:tcPr>
          <w:p w14:paraId="1AB1E28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354BDC16"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B61E478" w14:textId="77777777" w:rsidTr="00CB7144">
        <w:trPr>
          <w:trHeight w:val="315"/>
        </w:trPr>
        <w:tc>
          <w:tcPr>
            <w:tcW w:w="3327" w:type="dxa"/>
            <w:vAlign w:val="center"/>
          </w:tcPr>
          <w:p w14:paraId="53F12523"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652A85F5"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FFE5BEA" w14:textId="77777777" w:rsidTr="00CB7144">
        <w:trPr>
          <w:trHeight w:val="375"/>
        </w:trPr>
        <w:tc>
          <w:tcPr>
            <w:tcW w:w="3327" w:type="dxa"/>
            <w:vAlign w:val="center"/>
          </w:tcPr>
          <w:p w14:paraId="6586889D"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7533D1A3"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73645A3" w14:textId="77777777" w:rsidTr="00CB7144">
        <w:trPr>
          <w:trHeight w:val="270"/>
        </w:trPr>
        <w:tc>
          <w:tcPr>
            <w:tcW w:w="3327" w:type="dxa"/>
            <w:vAlign w:val="center"/>
          </w:tcPr>
          <w:p w14:paraId="3C190A08"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7A2AF92"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8BD12B0" w14:textId="77777777" w:rsidTr="00CB7144">
        <w:trPr>
          <w:trHeight w:val="375"/>
        </w:trPr>
        <w:tc>
          <w:tcPr>
            <w:tcW w:w="3327" w:type="dxa"/>
            <w:vAlign w:val="center"/>
          </w:tcPr>
          <w:p w14:paraId="681A50A2"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4944F8F"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E61E239" w14:textId="77777777" w:rsidTr="00CB7144">
        <w:trPr>
          <w:trHeight w:val="330"/>
        </w:trPr>
        <w:tc>
          <w:tcPr>
            <w:tcW w:w="3327" w:type="dxa"/>
            <w:vAlign w:val="center"/>
          </w:tcPr>
          <w:p w14:paraId="6882DFCC"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7FD08A98"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2226101" w14:textId="77777777" w:rsidTr="00CB7144">
        <w:trPr>
          <w:trHeight w:val="225"/>
        </w:trPr>
        <w:tc>
          <w:tcPr>
            <w:tcW w:w="3327" w:type="dxa"/>
            <w:vAlign w:val="center"/>
          </w:tcPr>
          <w:p w14:paraId="0C30B26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338B91D" w14:textId="77777777" w:rsidR="006825A7" w:rsidRPr="00494A37" w:rsidRDefault="006825A7" w:rsidP="00B73CD9">
            <w:pPr>
              <w:spacing w:line="312" w:lineRule="auto"/>
              <w:rPr>
                <w:rFonts w:ascii="Lucida Sans Unicode" w:hAnsi="Lucida Sans Unicode" w:cs="Lucida Sans Unicode"/>
                <w:sz w:val="20"/>
                <w:szCs w:val="20"/>
              </w:rPr>
            </w:pPr>
          </w:p>
        </w:tc>
      </w:tr>
    </w:tbl>
    <w:p w14:paraId="2BF04A8B" w14:textId="77777777"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14:paraId="3C686E9E" w14:textId="77777777" w:rsidR="006825A7" w:rsidRPr="00494A37" w:rsidRDefault="006825A7" w:rsidP="006825A7">
      <w:pPr>
        <w:tabs>
          <w:tab w:val="center" w:pos="6663"/>
        </w:tabs>
        <w:ind w:left="0"/>
        <w:rPr>
          <w:rFonts w:ascii="Lucida Sans Unicode" w:hAnsi="Lucida Sans Unicode" w:cs="Lucida Sans Unicode"/>
          <w:sz w:val="20"/>
          <w:szCs w:val="20"/>
        </w:rPr>
      </w:pPr>
    </w:p>
    <w:p w14:paraId="0D687F1D"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7CE13B98"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67B84208"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2CA2B03"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0E0E077" w14:textId="77777777" w:rsidR="006825A7" w:rsidRPr="00494A37" w:rsidRDefault="006825A7" w:rsidP="006825A7">
      <w:pPr>
        <w:ind w:left="0"/>
        <w:rPr>
          <w:rFonts w:ascii="Lucida Sans Unicode" w:hAnsi="Lucida Sans Unicode" w:cs="Lucida Sans Unicode"/>
          <w:b/>
          <w:bCs/>
          <w:sz w:val="20"/>
          <w:szCs w:val="20"/>
        </w:rPr>
      </w:pPr>
    </w:p>
    <w:p w14:paraId="0E100EEC" w14:textId="77777777"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14:paraId="19193779" w14:textId="7426B1F2" w:rsidR="00E8339D"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0B859039" w14:textId="77777777" w:rsidR="00E8339D" w:rsidRDefault="00E8339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1DFA7F33" w14:textId="4E8FD254" w:rsidR="00E8339D" w:rsidRPr="005A6F6E" w:rsidRDefault="00E8339D" w:rsidP="005A6F6E">
      <w:pPr>
        <w:ind w:left="0"/>
        <w:rPr>
          <w:rFonts w:ascii="Lucida Sans Unicode" w:hAnsi="Lucida Sans Unicode" w:cs="Lucida Sans Unicode"/>
          <w:b/>
          <w:bCs/>
          <w:sz w:val="20"/>
          <w:szCs w:val="20"/>
        </w:rPr>
      </w:pPr>
      <w:bookmarkStart w:id="0" w:name="_Toc503725429"/>
      <w:bookmarkStart w:id="1" w:name="_Toc505761773"/>
      <w:r w:rsidRPr="005A6F6E">
        <w:rPr>
          <w:rFonts w:ascii="Lucida Sans Unicode" w:hAnsi="Lucida Sans Unicode" w:cs="Lucida Sans Unicode"/>
          <w:b/>
          <w:bCs/>
          <w:sz w:val="20"/>
          <w:szCs w:val="20"/>
        </w:rPr>
        <w:lastRenderedPageBreak/>
        <w:t>Izjava ponudnika</w:t>
      </w:r>
      <w:bookmarkEnd w:id="0"/>
      <w:r w:rsidRPr="005A6F6E">
        <w:rPr>
          <w:rFonts w:ascii="Lucida Sans Unicode" w:hAnsi="Lucida Sans Unicode" w:cs="Lucida Sans Unicode"/>
          <w:b/>
          <w:bCs/>
          <w:sz w:val="20"/>
          <w:szCs w:val="20"/>
        </w:rPr>
        <w:t xml:space="preserve"> </w:t>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bookmarkEnd w:id="1"/>
    </w:p>
    <w:p w14:paraId="23D51096"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2DEE8C9D" w14:textId="5D5BBFAC" w:rsidR="00E8339D" w:rsidRPr="005A6F6E" w:rsidRDefault="00E8339D" w:rsidP="005A6F6E">
      <w:pPr>
        <w:spacing w:before="100" w:beforeAutospacing="1" w:after="100" w:afterAutospacing="1" w:line="312" w:lineRule="auto"/>
        <w:ind w:left="0"/>
        <w:contextualSpacing/>
        <w:rPr>
          <w:rFonts w:ascii="Lucida Sans Unicode" w:hAnsi="Lucida Sans Unicode" w:cs="Lucida Sans Unicode"/>
          <w:sz w:val="20"/>
          <w:szCs w:val="20"/>
        </w:rPr>
      </w:pPr>
      <w:r w:rsidRPr="005A6F6E">
        <w:rPr>
          <w:rFonts w:ascii="Lucida Sans Unicode" w:hAnsi="Lucida Sans Unicode" w:cs="Lucida Sans Unicode"/>
          <w:sz w:val="20"/>
          <w:szCs w:val="20"/>
        </w:rPr>
        <w:t>Ponudnik ______________________________________________________(</w:t>
      </w:r>
      <w:r w:rsidRPr="005A6F6E">
        <w:rPr>
          <w:rFonts w:ascii="Lucida Sans Unicode" w:hAnsi="Lucida Sans Unicode" w:cs="Lucida Sans Unicode"/>
          <w:i/>
          <w:sz w:val="20"/>
          <w:szCs w:val="20"/>
        </w:rPr>
        <w:t>naziv in sedež ponudnika)</w:t>
      </w:r>
      <w:r w:rsidRPr="005A6F6E">
        <w:rPr>
          <w:rFonts w:ascii="Lucida Sans Unicode" w:hAnsi="Lucida Sans Unicode" w:cs="Lucida Sans Unicode"/>
          <w:sz w:val="20"/>
          <w:szCs w:val="20"/>
        </w:rPr>
        <w:t xml:space="preserve"> </w:t>
      </w:r>
    </w:p>
    <w:p w14:paraId="60C69F9A"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3A58A5E5" w14:textId="6856ADF4" w:rsidR="000B1844" w:rsidRPr="00C376DF" w:rsidRDefault="005A6F6E" w:rsidP="000B1844">
      <w:pPr>
        <w:spacing w:before="100" w:beforeAutospacing="1" w:after="100" w:afterAutospacing="1" w:line="312" w:lineRule="auto"/>
        <w:ind w:left="0"/>
        <w:contextualSpacing/>
        <w:rPr>
          <w:rFonts w:ascii="Lucida Sans Unicode" w:hAnsi="Lucida Sans Unicode" w:cs="Lucida Sans Unicode"/>
          <w:bCs/>
          <w:kern w:val="36"/>
          <w:sz w:val="20"/>
          <w:szCs w:val="20"/>
        </w:rPr>
      </w:pPr>
      <w:r w:rsidRPr="005A6F6E">
        <w:rPr>
          <w:rFonts w:ascii="Lucida Sans Unicode" w:hAnsi="Lucida Sans Unicode" w:cs="Lucida Sans Unicode"/>
          <w:sz w:val="20"/>
          <w:szCs w:val="20"/>
        </w:rPr>
        <w:t>s podpisom te dokumentacije izjavljamo, da imamo registrirano dejavnost za prevzem in predelavo odpadkov ter imamo za to okoljevarstveno dovoljenje št. _______________ z dne ___________ za predelavo odpadne embalaže s kapaciteto naprave __________ ton odpadkov / leto</w:t>
      </w:r>
      <w:r w:rsidR="000B1844">
        <w:rPr>
          <w:rFonts w:ascii="Lucida Sans Unicode" w:hAnsi="Lucida Sans Unicode" w:cs="Lucida Sans Unicode"/>
          <w:sz w:val="20"/>
          <w:szCs w:val="20"/>
        </w:rPr>
        <w:t xml:space="preserve">, ter smo </w:t>
      </w:r>
      <w:r w:rsidR="000B1844">
        <w:rPr>
          <w:rFonts w:ascii="Lucida Sans Unicode" w:hAnsi="Lucida Sans Unicode" w:cs="Lucida Sans Unicode"/>
          <w:bCs/>
          <w:kern w:val="36"/>
          <w:sz w:val="20"/>
          <w:szCs w:val="20"/>
        </w:rPr>
        <w:t xml:space="preserve">vpisani </w:t>
      </w:r>
      <w:r w:rsidR="000B1844" w:rsidRPr="00C376DF">
        <w:rPr>
          <w:rFonts w:ascii="Lucida Sans Unicode" w:hAnsi="Lucida Sans Unicode" w:cs="Lucida Sans Unicode"/>
          <w:bCs/>
          <w:kern w:val="36"/>
          <w:sz w:val="20"/>
          <w:szCs w:val="20"/>
        </w:rPr>
        <w:t>v register obdelovalcev odpadka s klasifikacijsko številko 15 01 06 (</w:t>
      </w:r>
      <w:r w:rsidR="000B1844">
        <w:rPr>
          <w:rFonts w:ascii="Lucida Sans Unicode" w:hAnsi="Lucida Sans Unicode" w:cs="Lucida Sans Unicode"/>
          <w:bCs/>
          <w:kern w:val="36"/>
          <w:sz w:val="20"/>
          <w:szCs w:val="20"/>
        </w:rPr>
        <w:t>m</w:t>
      </w:r>
      <w:r w:rsidR="000B1844" w:rsidRPr="00C376DF">
        <w:rPr>
          <w:rFonts w:ascii="Lucida Sans Unicode" w:hAnsi="Lucida Sans Unicode" w:cs="Lucida Sans Unicode"/>
          <w:bCs/>
          <w:kern w:val="36"/>
          <w:sz w:val="20"/>
          <w:szCs w:val="20"/>
        </w:rPr>
        <w:t>ešana embalaža)</w:t>
      </w:r>
      <w:r w:rsidR="000B1844">
        <w:rPr>
          <w:rFonts w:ascii="Lucida Sans Unicode" w:hAnsi="Lucida Sans Unicode" w:cs="Lucida Sans Unicode"/>
          <w:bCs/>
          <w:kern w:val="36"/>
          <w:sz w:val="20"/>
          <w:szCs w:val="20"/>
        </w:rPr>
        <w:t>.</w:t>
      </w:r>
    </w:p>
    <w:p w14:paraId="0E188748"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05113D04" w14:textId="0F167073" w:rsidR="005A6F6E" w:rsidRP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r w:rsidRPr="005A6F6E">
        <w:rPr>
          <w:rFonts w:ascii="Lucida Sans Unicode" w:hAnsi="Lucida Sans Unicode" w:cs="Lucida Sans Unicode"/>
          <w:sz w:val="20"/>
          <w:szCs w:val="20"/>
        </w:rPr>
        <w:t xml:space="preserve">Ponudbo oddajamo v celoti v skladu vsemi zahtevami in pogoji iz dokumentacije v zvezi z oddajo javnega naročila za Prevzem in predelava komunalne odpadne embalaže </w:t>
      </w:r>
      <w:r>
        <w:rPr>
          <w:rFonts w:ascii="Lucida Sans Unicode" w:hAnsi="Lucida Sans Unicode" w:cs="Lucida Sans Unicode"/>
          <w:sz w:val="20"/>
          <w:szCs w:val="20"/>
        </w:rPr>
        <w:t xml:space="preserve">- </w:t>
      </w:r>
      <w:r w:rsidRPr="005A6F6E">
        <w:rPr>
          <w:rFonts w:ascii="Lucida Sans Unicode" w:hAnsi="Lucida Sans Unicode" w:cs="Lucida Sans Unicode"/>
          <w:sz w:val="20"/>
          <w:szCs w:val="20"/>
        </w:rPr>
        <w:t>mešana embalaža.</w:t>
      </w:r>
    </w:p>
    <w:p w14:paraId="2438FEB6"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015E74E2" w14:textId="65D129AF" w:rsidR="005A6F6E" w:rsidRP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r w:rsidRPr="005A6F6E">
        <w:rPr>
          <w:rFonts w:ascii="Lucida Sans Unicode" w:hAnsi="Lucida Sans Unicode" w:cs="Lucida Sans Unicode"/>
          <w:sz w:val="20"/>
          <w:szCs w:val="20"/>
        </w:rPr>
        <w:t>Ta izjava je sestavni del in priloga ponudbe, s katero se prijavljamo na javni razpis, objavljen na Portalu javnih naročil pod št. objave: __________________________ dne ___________.</w:t>
      </w:r>
    </w:p>
    <w:p w14:paraId="2DDF7882" w14:textId="77777777" w:rsidR="007E64C2" w:rsidRDefault="007E64C2" w:rsidP="007E64C2">
      <w:pPr>
        <w:spacing w:before="100" w:beforeAutospacing="1" w:after="100" w:afterAutospacing="1" w:line="312" w:lineRule="auto"/>
        <w:ind w:left="0"/>
        <w:rPr>
          <w:rFonts w:ascii="Lucida Sans Unicode" w:hAnsi="Lucida Sans Unicode" w:cs="Lucida Sans Unicode"/>
          <w:sz w:val="20"/>
          <w:szCs w:val="20"/>
        </w:rPr>
      </w:pPr>
    </w:p>
    <w:p w14:paraId="1BF43EDD" w14:textId="50CEF024" w:rsidR="00E8339D" w:rsidRPr="005A6F6E" w:rsidRDefault="00E8339D" w:rsidP="007E64C2">
      <w:pPr>
        <w:spacing w:before="100" w:beforeAutospacing="1" w:after="100" w:afterAutospacing="1" w:line="312" w:lineRule="auto"/>
        <w:ind w:left="0"/>
        <w:rPr>
          <w:rFonts w:ascii="Lucida Sans Unicode" w:hAnsi="Lucida Sans Unicode" w:cs="Lucida Sans Unicode"/>
          <w:sz w:val="20"/>
          <w:szCs w:val="20"/>
        </w:rPr>
      </w:pPr>
      <w:r w:rsidRPr="005A6F6E">
        <w:rPr>
          <w:rFonts w:ascii="Lucida Sans Unicode" w:hAnsi="Lucida Sans Unicode" w:cs="Lucida Sans Unicode"/>
          <w:sz w:val="20"/>
          <w:szCs w:val="20"/>
        </w:rPr>
        <w:t xml:space="preserve">Kraj in datum:                                                                    žig  in  podpis odgovorne osebe              </w:t>
      </w:r>
    </w:p>
    <w:p w14:paraId="038B5A65" w14:textId="1E59EE05" w:rsidR="009070A8" w:rsidRDefault="00E8339D">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sz w:val="20"/>
          <w:szCs w:val="20"/>
        </w:rPr>
        <w:br w:type="page"/>
      </w:r>
    </w:p>
    <w:p w14:paraId="4529947D" w14:textId="3BAD5464" w:rsidR="00C43CA9" w:rsidRPr="009070A8" w:rsidRDefault="00C43CA9" w:rsidP="009070A8">
      <w:pPr>
        <w:tabs>
          <w:tab w:val="left" w:pos="2520"/>
        </w:tabs>
        <w:spacing w:line="312" w:lineRule="auto"/>
        <w:ind w:left="0"/>
        <w:rPr>
          <w:rFonts w:ascii="Lucida Sans Unicode" w:hAnsi="Lucida Sans Unicode" w:cs="Lucida Sans Unicode"/>
          <w:b/>
          <w:bCs/>
          <w:sz w:val="20"/>
          <w:szCs w:val="20"/>
        </w:rPr>
      </w:pPr>
      <w:r w:rsidRPr="007E64C2">
        <w:rPr>
          <w:rFonts w:ascii="Lucida Sans Unicode" w:hAnsi="Lucida Sans Unicode" w:cs="Lucida Sans Unicode"/>
          <w:b/>
          <w:sz w:val="20"/>
          <w:szCs w:val="20"/>
        </w:rPr>
        <w:lastRenderedPageBreak/>
        <w:t>Menična izjava za dobro izvedbo pogodbenih obveznosti</w:t>
      </w:r>
      <w:r w:rsidRPr="007E64C2">
        <w:rPr>
          <w:rFonts w:ascii="Lucida Sans Unicode" w:hAnsi="Lucida Sans Unicode" w:cs="Lucida Sans Unicode"/>
          <w:sz w:val="20"/>
          <w:szCs w:val="20"/>
        </w:rPr>
        <w:t xml:space="preserve">                                  </w:t>
      </w:r>
    </w:p>
    <w:p w14:paraId="67325B0C" w14:textId="77777777" w:rsidR="00C43CA9" w:rsidRPr="007E64C2" w:rsidRDefault="00C43CA9" w:rsidP="00D127EC">
      <w:pPr>
        <w:rPr>
          <w:rFonts w:ascii="Lucida Sans Unicode" w:hAnsi="Lucida Sans Unicode" w:cs="Lucida Sans Unicode"/>
          <w:sz w:val="20"/>
          <w:szCs w:val="20"/>
        </w:rPr>
      </w:pPr>
    </w:p>
    <w:p w14:paraId="11DBBAD2" w14:textId="77777777" w:rsidR="00C43CA9" w:rsidRPr="007E64C2" w:rsidRDefault="00C43CA9" w:rsidP="00D127EC">
      <w:pPr>
        <w:ind w:left="0"/>
        <w:rPr>
          <w:rFonts w:ascii="Lucida Sans Unicode" w:hAnsi="Lucida Sans Unicode" w:cs="Lucida Sans Unicode"/>
          <w:sz w:val="20"/>
          <w:szCs w:val="20"/>
        </w:rPr>
      </w:pPr>
      <w:r w:rsidRPr="007E64C2">
        <w:rPr>
          <w:rFonts w:ascii="Lucida Sans Unicode" w:hAnsi="Lucida Sans Unicode" w:cs="Lucida Sans Unicode"/>
          <w:sz w:val="20"/>
          <w:szCs w:val="20"/>
        </w:rPr>
        <w:t>Spodaj podpisani zakoniti zastopnik oziroma pooblaščenec</w:t>
      </w:r>
    </w:p>
    <w:p w14:paraId="359ACD80" w14:textId="77777777" w:rsidR="00C43CA9" w:rsidRPr="007E64C2" w:rsidRDefault="00C43CA9" w:rsidP="00D127EC">
      <w:pPr>
        <w:ind w:left="0"/>
        <w:rPr>
          <w:rFonts w:ascii="Lucida Sans Unicode" w:hAnsi="Lucida Sans Unicode" w:cs="Lucida Sans Unicode"/>
          <w:sz w:val="20"/>
          <w:szCs w:val="20"/>
        </w:rPr>
      </w:pPr>
      <w:r w:rsidRPr="007E64C2">
        <w:rPr>
          <w:rFonts w:ascii="Lucida Sans Unicode" w:hAnsi="Lucida Sans Unicode" w:cs="Lucida Sans Unicode"/>
          <w:sz w:val="20"/>
          <w:szCs w:val="20"/>
        </w:rPr>
        <w:t>___________________________________________________________________________</w:t>
      </w:r>
    </w:p>
    <w:p w14:paraId="0ECA7EB8" w14:textId="77777777" w:rsidR="00C43CA9" w:rsidRPr="007E64C2" w:rsidRDefault="00C43CA9" w:rsidP="00D127EC">
      <w:pPr>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izbranega ponudnika </w:t>
      </w:r>
    </w:p>
    <w:p w14:paraId="096C1CCF" w14:textId="77777777" w:rsidR="00C43CA9" w:rsidRPr="007E64C2" w:rsidRDefault="00C43CA9" w:rsidP="00D127EC">
      <w:pPr>
        <w:ind w:left="0"/>
        <w:rPr>
          <w:rFonts w:ascii="Lucida Sans Unicode" w:hAnsi="Lucida Sans Unicode" w:cs="Lucida Sans Unicode"/>
          <w:sz w:val="20"/>
          <w:szCs w:val="20"/>
        </w:rPr>
      </w:pPr>
    </w:p>
    <w:p w14:paraId="1399DB03" w14:textId="77777777" w:rsidR="00C43CA9" w:rsidRPr="007E64C2" w:rsidRDefault="00C43CA9" w:rsidP="00D127EC">
      <w:pPr>
        <w:ind w:left="0"/>
        <w:rPr>
          <w:rFonts w:ascii="Lucida Sans Unicode" w:hAnsi="Lucida Sans Unicode" w:cs="Lucida Sans Unicode"/>
          <w:i/>
          <w:sz w:val="20"/>
          <w:szCs w:val="20"/>
        </w:rPr>
      </w:pPr>
      <w:r w:rsidRPr="007E64C2">
        <w:rPr>
          <w:rFonts w:ascii="Lucida Sans Unicode" w:hAnsi="Lucida Sans Unicode" w:cs="Lucida Sans Unicode"/>
          <w:i/>
          <w:sz w:val="20"/>
          <w:szCs w:val="20"/>
        </w:rPr>
        <w:t>(firma in sedež družbe oz. samostojnega podjetnika)</w:t>
      </w:r>
    </w:p>
    <w:p w14:paraId="103D30EB" w14:textId="3FB30E15" w:rsidR="00D127EC" w:rsidRDefault="00C43CA9" w:rsidP="00D127EC">
      <w:pPr>
        <w:ind w:left="0"/>
        <w:rPr>
          <w:rFonts w:ascii="Lucida Sans Unicode" w:hAnsi="Lucida Sans Unicode" w:cs="Lucida Sans Unicode"/>
          <w:sz w:val="20"/>
          <w:szCs w:val="20"/>
        </w:rPr>
      </w:pPr>
      <w:r w:rsidRPr="007E64C2">
        <w:rPr>
          <w:rFonts w:ascii="Lucida Sans Unicode" w:hAnsi="Lucida Sans Unicode" w:cs="Lucida Sans Unicode"/>
          <w:sz w:val="20"/>
          <w:szCs w:val="20"/>
        </w:rPr>
        <w:t>postopka oddaje javnega naročila »</w:t>
      </w:r>
      <w:r w:rsidR="001C78BB" w:rsidRPr="005A6F6E">
        <w:rPr>
          <w:rFonts w:ascii="Lucida Sans Unicode" w:hAnsi="Lucida Sans Unicode" w:cs="Lucida Sans Unicode"/>
          <w:sz w:val="20"/>
          <w:szCs w:val="20"/>
        </w:rPr>
        <w:t xml:space="preserve">Prevzem in predelava komunalne odpadne embalaže </w:t>
      </w:r>
      <w:r w:rsidR="001C78BB">
        <w:rPr>
          <w:rFonts w:ascii="Lucida Sans Unicode" w:hAnsi="Lucida Sans Unicode" w:cs="Lucida Sans Unicode"/>
          <w:sz w:val="20"/>
          <w:szCs w:val="20"/>
        </w:rPr>
        <w:t xml:space="preserve">- </w:t>
      </w:r>
      <w:r w:rsidR="001C78BB" w:rsidRPr="005A6F6E">
        <w:rPr>
          <w:rFonts w:ascii="Lucida Sans Unicode" w:hAnsi="Lucida Sans Unicode" w:cs="Lucida Sans Unicode"/>
          <w:sz w:val="20"/>
          <w:szCs w:val="20"/>
        </w:rPr>
        <w:t>mešana embalaža</w:t>
      </w:r>
      <w:r w:rsidRPr="007E64C2">
        <w:rPr>
          <w:rFonts w:ascii="Lucida Sans Unicode" w:hAnsi="Lucida Sans Unicode" w:cs="Lucida Sans Unicode"/>
          <w:sz w:val="20"/>
          <w:szCs w:val="20"/>
        </w:rPr>
        <w:t>«</w:t>
      </w:r>
      <w:r w:rsidR="00D127EC">
        <w:rPr>
          <w:rFonts w:ascii="Lucida Sans Unicode" w:hAnsi="Lucida Sans Unicode" w:cs="Lucida Sans Unicode"/>
          <w:sz w:val="20"/>
          <w:szCs w:val="20"/>
        </w:rPr>
        <w:t>, objavljen na portalu javnih naročil pod št.____________ dne ___________________,</w:t>
      </w:r>
      <w:r w:rsidRPr="007E64C2">
        <w:rPr>
          <w:rFonts w:ascii="Lucida Sans Unicode" w:hAnsi="Lucida Sans Unicode" w:cs="Lucida Sans Unicode"/>
          <w:sz w:val="20"/>
          <w:szCs w:val="20"/>
        </w:rPr>
        <w:t xml:space="preserve"> nepreklicno izjavljam, da pooblaščam</w:t>
      </w:r>
      <w:r w:rsidRPr="007E64C2">
        <w:rPr>
          <w:rFonts w:ascii="Lucida Sans Unicode" w:hAnsi="Lucida Sans Unicode" w:cs="Lucida Sans Unicode"/>
          <w:b/>
          <w:color w:val="000000"/>
          <w:sz w:val="20"/>
          <w:szCs w:val="20"/>
        </w:rPr>
        <w:t xml:space="preserve"> </w:t>
      </w:r>
      <w:r w:rsidRPr="007E64C2">
        <w:rPr>
          <w:rFonts w:ascii="Lucida Sans Unicode" w:hAnsi="Lucida Sans Unicode" w:cs="Lucida Sans Unicode"/>
          <w:i/>
          <w:sz w:val="20"/>
          <w:szCs w:val="20"/>
        </w:rPr>
        <w:t xml:space="preserve">Javno komunalno podjetje Prodnik d.o.o., Savska cesta 34, 1230 Domžale </w:t>
      </w:r>
      <w:r w:rsidRPr="007E64C2">
        <w:rPr>
          <w:rFonts w:ascii="Lucida Sans Unicode" w:hAnsi="Lucida Sans Unicode" w:cs="Lucida Sans Unicode"/>
          <w:sz w:val="20"/>
          <w:szCs w:val="20"/>
        </w:rPr>
        <w:t xml:space="preserve">, da lahko podpisano bianco menico, ki je bila izročena kot zavarovanje za dobro izvedbo pogodbenih obveznosti po </w:t>
      </w:r>
      <w:r w:rsidR="001C78BB">
        <w:rPr>
          <w:rFonts w:ascii="Lucida Sans Unicode" w:hAnsi="Lucida Sans Unicode" w:cs="Lucida Sans Unicode"/>
          <w:sz w:val="20"/>
          <w:szCs w:val="20"/>
        </w:rPr>
        <w:t>pogodbi</w:t>
      </w:r>
      <w:r w:rsidRPr="007E64C2">
        <w:rPr>
          <w:rFonts w:ascii="Lucida Sans Unicode" w:hAnsi="Lucida Sans Unicode" w:cs="Lucida Sans Unicode"/>
          <w:sz w:val="20"/>
          <w:szCs w:val="20"/>
        </w:rPr>
        <w:t xml:space="preserve">, sklenjeni na podlagi postopka oddaje javnega naročila </w:t>
      </w:r>
      <w:r w:rsidRPr="007E64C2">
        <w:rPr>
          <w:rFonts w:ascii="Lucida Sans Unicode" w:hAnsi="Lucida Sans Unicode" w:cs="Lucida Sans Unicode"/>
          <w:i/>
          <w:sz w:val="20"/>
          <w:szCs w:val="20"/>
        </w:rPr>
        <w:t>»</w:t>
      </w:r>
      <w:r w:rsidR="001C78BB" w:rsidRPr="005A6F6E">
        <w:rPr>
          <w:rFonts w:ascii="Lucida Sans Unicode" w:hAnsi="Lucida Sans Unicode" w:cs="Lucida Sans Unicode"/>
          <w:sz w:val="20"/>
          <w:szCs w:val="20"/>
        </w:rPr>
        <w:t xml:space="preserve">Prevzem in predelava komunalne odpadne embalaže </w:t>
      </w:r>
      <w:r w:rsidR="001C78BB">
        <w:rPr>
          <w:rFonts w:ascii="Lucida Sans Unicode" w:hAnsi="Lucida Sans Unicode" w:cs="Lucida Sans Unicode"/>
          <w:sz w:val="20"/>
          <w:szCs w:val="20"/>
        </w:rPr>
        <w:t xml:space="preserve">- </w:t>
      </w:r>
      <w:r w:rsidR="001C78BB" w:rsidRPr="005A6F6E">
        <w:rPr>
          <w:rFonts w:ascii="Lucida Sans Unicode" w:hAnsi="Lucida Sans Unicode" w:cs="Lucida Sans Unicode"/>
          <w:sz w:val="20"/>
          <w:szCs w:val="20"/>
        </w:rPr>
        <w:t>mešana embalaža</w:t>
      </w:r>
      <w:r w:rsidRPr="007E64C2">
        <w:rPr>
          <w:rFonts w:ascii="Lucida Sans Unicode" w:hAnsi="Lucida Sans Unicode" w:cs="Lucida Sans Unicode"/>
          <w:sz w:val="20"/>
          <w:szCs w:val="20"/>
        </w:rPr>
        <w:t>«</w:t>
      </w:r>
      <w:r w:rsidRPr="007E64C2">
        <w:rPr>
          <w:rFonts w:ascii="Lucida Sans Unicode" w:hAnsi="Lucida Sans Unicode" w:cs="Lucida Sans Unicode"/>
          <w:i/>
          <w:sz w:val="20"/>
          <w:szCs w:val="20"/>
        </w:rPr>
        <w:t xml:space="preserve">, </w:t>
      </w:r>
      <w:r w:rsidRPr="007E64C2">
        <w:rPr>
          <w:rFonts w:ascii="Lucida Sans Unicode" w:hAnsi="Lucida Sans Unicode" w:cs="Lucida Sans Unicode"/>
          <w:sz w:val="20"/>
          <w:szCs w:val="20"/>
        </w:rPr>
        <w:t xml:space="preserve">da skladno z določili razpisne dokumentacije, ponudbe in </w:t>
      </w:r>
      <w:r w:rsidR="001C78BB">
        <w:rPr>
          <w:rFonts w:ascii="Lucida Sans Unicode" w:hAnsi="Lucida Sans Unicode" w:cs="Lucida Sans Unicode"/>
          <w:sz w:val="20"/>
          <w:szCs w:val="20"/>
        </w:rPr>
        <w:t>pogodbe</w:t>
      </w:r>
      <w:r w:rsidRPr="007E64C2">
        <w:rPr>
          <w:rFonts w:ascii="Lucida Sans Unicode" w:hAnsi="Lucida Sans Unicode" w:cs="Lucida Sans Unicode"/>
          <w:sz w:val="20"/>
          <w:szCs w:val="20"/>
        </w:rPr>
        <w:t xml:space="preserve"> za predmetno javno naročilo, brez poprejšnjega obvestila izpolni v vseh neizpolnjenih delih za znesek ______________________ EUR. </w:t>
      </w:r>
    </w:p>
    <w:p w14:paraId="498F2F26" w14:textId="77777777" w:rsidR="00D127EC" w:rsidRDefault="00D127EC" w:rsidP="001C78BB">
      <w:pPr>
        <w:rPr>
          <w:rFonts w:ascii="Lucida Sans Unicode" w:hAnsi="Lucida Sans Unicode" w:cs="Lucida Sans Unicode"/>
          <w:sz w:val="20"/>
          <w:szCs w:val="20"/>
        </w:rPr>
      </w:pPr>
    </w:p>
    <w:p w14:paraId="1073C335" w14:textId="7983A4BA" w:rsidR="00C43CA9" w:rsidRPr="007E64C2" w:rsidRDefault="00C43CA9" w:rsidP="00D127EC">
      <w:pPr>
        <w:ind w:left="0"/>
        <w:rPr>
          <w:rFonts w:ascii="Lucida Sans Unicode" w:hAnsi="Lucida Sans Unicode" w:cs="Lucida Sans Unicode"/>
          <w:i/>
          <w:sz w:val="20"/>
          <w:szCs w:val="20"/>
        </w:rPr>
      </w:pPr>
      <w:r w:rsidRPr="007E64C2">
        <w:rPr>
          <w:rFonts w:ascii="Lucida Sans Unicode" w:hAnsi="Lucida Sans Unicode" w:cs="Lucida Sans Unicode"/>
          <w:sz w:val="20"/>
          <w:szCs w:val="20"/>
        </w:rPr>
        <w:t xml:space="preserve">Izbrani ponudnik se odreka vsem ugovorom proti tako izpolnjeni menici. To pooblastilo preneha </w:t>
      </w:r>
      <w:r w:rsidRPr="00D127EC">
        <w:rPr>
          <w:rFonts w:ascii="Lucida Sans Unicode" w:hAnsi="Lucida Sans Unicode" w:cs="Lucida Sans Unicode"/>
          <w:sz w:val="20"/>
          <w:szCs w:val="20"/>
        </w:rPr>
        <w:t xml:space="preserve">veljati 30 dni </w:t>
      </w:r>
      <w:r w:rsidR="00D127EC" w:rsidRPr="00D127EC">
        <w:rPr>
          <w:rFonts w:ascii="Lucida Sans Unicode" w:hAnsi="Lucida Sans Unicode" w:cs="Lucida Sans Unicode"/>
          <w:sz w:val="20"/>
          <w:szCs w:val="20"/>
        </w:rPr>
        <w:t>od</w:t>
      </w:r>
      <w:r w:rsidRPr="00D127EC">
        <w:rPr>
          <w:rFonts w:ascii="Lucida Sans Unicode" w:hAnsi="Lucida Sans Unicode" w:cs="Lucida Sans Unicode"/>
          <w:sz w:val="20"/>
          <w:szCs w:val="20"/>
        </w:rPr>
        <w:t xml:space="preserve"> potek</w:t>
      </w:r>
      <w:r w:rsidR="00D127EC" w:rsidRPr="00D127EC">
        <w:rPr>
          <w:rFonts w:ascii="Lucida Sans Unicode" w:hAnsi="Lucida Sans Unicode" w:cs="Lucida Sans Unicode"/>
          <w:sz w:val="20"/>
          <w:szCs w:val="20"/>
        </w:rPr>
        <w:t>a</w:t>
      </w:r>
      <w:r w:rsidRPr="00D127EC">
        <w:rPr>
          <w:rFonts w:ascii="Lucida Sans Unicode" w:hAnsi="Lucida Sans Unicode" w:cs="Lucida Sans Unicode"/>
          <w:sz w:val="20"/>
          <w:szCs w:val="20"/>
        </w:rPr>
        <w:t xml:space="preserve"> veljavnosti </w:t>
      </w:r>
      <w:r w:rsidR="001C78BB" w:rsidRPr="00D127EC">
        <w:rPr>
          <w:rFonts w:ascii="Lucida Sans Unicode" w:hAnsi="Lucida Sans Unicode" w:cs="Lucida Sans Unicode"/>
          <w:sz w:val="20"/>
          <w:szCs w:val="20"/>
        </w:rPr>
        <w:t>pogodbe</w:t>
      </w:r>
      <w:r w:rsidRPr="007E64C2">
        <w:rPr>
          <w:rFonts w:ascii="Lucida Sans Unicode" w:hAnsi="Lucida Sans Unicode" w:cs="Lucida Sans Unicode"/>
          <w:sz w:val="20"/>
          <w:szCs w:val="20"/>
        </w:rPr>
        <w:t xml:space="preserve">. Menični znesek se nakaže na račun naročnika, </w:t>
      </w:r>
      <w:r w:rsidRPr="007E64C2">
        <w:rPr>
          <w:rFonts w:ascii="Lucida Sans Unicode" w:hAnsi="Lucida Sans Unicode" w:cs="Lucida Sans Unicode"/>
          <w:i/>
          <w:sz w:val="20"/>
          <w:szCs w:val="20"/>
        </w:rPr>
        <w:t xml:space="preserve">Javno komunalno podjetje Prodnik d.o.o., Savska cesta 34, 1230 Domžale. </w:t>
      </w:r>
    </w:p>
    <w:p w14:paraId="441475CF" w14:textId="77777777" w:rsidR="00C43CA9" w:rsidRPr="007E64C2" w:rsidRDefault="00C43CA9" w:rsidP="00D127EC">
      <w:pPr>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Ponudnik izjavlja, da se zaveda pravnih posledic izdaje menice v zavarovanje. Menica naj se izpolni s klavzulo »BREZ PROTESTA«. Ponudnik hkrati nepreklicno pooblaščam naročnika </w:t>
      </w:r>
      <w:r w:rsidRPr="007E64C2">
        <w:rPr>
          <w:rFonts w:ascii="Lucida Sans Unicode" w:hAnsi="Lucida Sans Unicode" w:cs="Lucida Sans Unicode"/>
          <w:i/>
          <w:sz w:val="20"/>
          <w:szCs w:val="20"/>
        </w:rPr>
        <w:t xml:space="preserve">Javno komunalno podjetje Prodnik d.o.o., Savska cesta 34, 1230 Domžale  </w:t>
      </w:r>
      <w:r w:rsidRPr="007E64C2">
        <w:rPr>
          <w:rFonts w:ascii="Lucida Sans Unicode" w:hAnsi="Lucida Sans Unicode" w:cs="Lucida Sans Unicode"/>
          <w:sz w:val="20"/>
          <w:szCs w:val="20"/>
        </w:rPr>
        <w:t xml:space="preserve">da predloži </w:t>
      </w:r>
      <w:proofErr w:type="spellStart"/>
      <w:r w:rsidRPr="007E64C2">
        <w:rPr>
          <w:rFonts w:ascii="Lucida Sans Unicode" w:hAnsi="Lucida Sans Unicode" w:cs="Lucida Sans Unicode"/>
          <w:sz w:val="20"/>
          <w:szCs w:val="20"/>
          <w:lang w:val="en-US"/>
        </w:rPr>
        <w:t>menico</w:t>
      </w:r>
      <w:proofErr w:type="spellEnd"/>
      <w:r w:rsidRPr="007E64C2">
        <w:rPr>
          <w:rFonts w:ascii="Lucida Sans Unicode" w:hAnsi="Lucida Sans Unicode" w:cs="Lucida Sans Unicode"/>
          <w:sz w:val="20"/>
          <w:szCs w:val="20"/>
        </w:rPr>
        <w:t xml:space="preserve"> na unovčenje in izrecno dovoljujem banki izplačilo take menice. Tako dajem nalog za plačilo oz. pooblastilo vsem bankam ali drugi osebam, ki vodijo katerikoli naš račun, v breme katerega je možno poplačilo menice v skladu z vsakokrat veljavnimi predpisi, in banko ali drugo osebo, ki vodi račun, nepreklicno pooblaščamo in ji dajemo nalog, da v primeru unovčenja menice izplača menično vsoto v breme računa, ki ga vodi.</w:t>
      </w:r>
    </w:p>
    <w:p w14:paraId="5FF870D2" w14:textId="77777777" w:rsidR="00C43CA9" w:rsidRPr="007E64C2" w:rsidRDefault="00C43CA9" w:rsidP="00D127EC">
      <w:pPr>
        <w:ind w:left="0"/>
        <w:rPr>
          <w:rFonts w:ascii="Lucida Sans Unicode" w:hAnsi="Lucida Sans Unicode" w:cs="Lucida Sans Unicode"/>
          <w:sz w:val="20"/>
          <w:szCs w:val="20"/>
        </w:rPr>
      </w:pPr>
      <w:r w:rsidRPr="007E64C2">
        <w:rPr>
          <w:rFonts w:ascii="Lucida Sans Unicode" w:hAnsi="Lucida Sans Unicode" w:cs="Lucida Sans Unicode"/>
          <w:sz w:val="20"/>
          <w:szCs w:val="20"/>
        </w:rPr>
        <w:t>Izrecno potrjujemo in soglašamo, da velja to pooblastilo in bianco podpisani menici tudi v primeru spremembe pooblaščenih podpisnikov izdajatelja menic.</w:t>
      </w:r>
    </w:p>
    <w:p w14:paraId="590D1456" w14:textId="77777777" w:rsidR="00C43CA9" w:rsidRPr="007E64C2" w:rsidRDefault="00C43CA9" w:rsidP="00D127EC">
      <w:pPr>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Za namen unovčevanja menic izrecno dovoljujemo in dajemo nalog vsaki banki oziroma drugi osebi, ki vodi naš račun, v katerega breme je možno plačilo menice v skladu z vsakokrat veljavnimi predpisi, da </w:t>
      </w:r>
      <w:r w:rsidRPr="007E64C2">
        <w:rPr>
          <w:rFonts w:ascii="Lucida Sans Unicode" w:hAnsi="Lucida Sans Unicode" w:cs="Lucida Sans Unicode"/>
          <w:i/>
          <w:sz w:val="20"/>
          <w:szCs w:val="20"/>
        </w:rPr>
        <w:t>Javno komunalno podjetje Prodnik d.o.o., Savska cesta 34, 1230 Domžale</w:t>
      </w:r>
      <w:r w:rsidRPr="007E64C2">
        <w:rPr>
          <w:rFonts w:ascii="Lucida Sans Unicode" w:hAnsi="Lucida Sans Unicode" w:cs="Lucida Sans Unicode"/>
          <w:sz w:val="20"/>
          <w:szCs w:val="20"/>
        </w:rPr>
        <w:t>, proti posredovanju kopije te menične izjave posreduje podatke o obstoju takega računa pri tej banki ali drugi osebi in podatke o stanju na računu.</w:t>
      </w:r>
    </w:p>
    <w:p w14:paraId="65D1FE3B" w14:textId="77777777" w:rsidR="00C43CA9" w:rsidRPr="007E64C2" w:rsidRDefault="00C43CA9" w:rsidP="00D127EC">
      <w:pPr>
        <w:tabs>
          <w:tab w:val="center" w:pos="6663"/>
        </w:tabs>
        <w:ind w:left="0"/>
        <w:rPr>
          <w:rFonts w:ascii="Lucida Sans Unicode" w:hAnsi="Lucida Sans Unicode" w:cs="Lucida Sans Unicode"/>
          <w:sz w:val="20"/>
          <w:szCs w:val="20"/>
        </w:rPr>
      </w:pPr>
    </w:p>
    <w:p w14:paraId="44131937" w14:textId="77777777" w:rsidR="00C43CA9" w:rsidRPr="007E64C2" w:rsidRDefault="00C43CA9" w:rsidP="00D127E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Kraj in datum:  </w:t>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t>Izdajatelj menice:</w:t>
      </w:r>
    </w:p>
    <w:p w14:paraId="2BBB2F85" w14:textId="77777777" w:rsidR="00C43CA9" w:rsidRPr="007E64C2" w:rsidRDefault="00C43CA9" w:rsidP="00D127E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ab/>
        <w:t>____________________________</w:t>
      </w:r>
    </w:p>
    <w:p w14:paraId="471AC14E" w14:textId="77777777" w:rsidR="00C43CA9" w:rsidRPr="007E64C2" w:rsidRDefault="00C43CA9" w:rsidP="00D127EC">
      <w:pPr>
        <w:tabs>
          <w:tab w:val="center" w:pos="6663"/>
        </w:tabs>
        <w:ind w:left="0"/>
        <w:rPr>
          <w:rFonts w:ascii="Lucida Sans Unicode" w:hAnsi="Lucida Sans Unicode" w:cs="Lucida Sans Unicode"/>
          <w:i/>
          <w:iCs/>
          <w:sz w:val="20"/>
          <w:szCs w:val="20"/>
          <w:vertAlign w:val="superscript"/>
        </w:rPr>
      </w:pPr>
      <w:r w:rsidRPr="007E64C2">
        <w:rPr>
          <w:rFonts w:ascii="Lucida Sans Unicode" w:hAnsi="Lucida Sans Unicode" w:cs="Lucida Sans Unicode"/>
          <w:sz w:val="20"/>
          <w:szCs w:val="20"/>
        </w:rPr>
        <w:tab/>
      </w:r>
      <w:r w:rsidRPr="007E64C2">
        <w:rPr>
          <w:rFonts w:ascii="Lucida Sans Unicode" w:hAnsi="Lucida Sans Unicode" w:cs="Lucida Sans Unicode"/>
          <w:i/>
          <w:iCs/>
          <w:sz w:val="20"/>
          <w:szCs w:val="20"/>
          <w:vertAlign w:val="superscript"/>
        </w:rPr>
        <w:t>(ime in priimek pooblaščene osebe)</w:t>
      </w:r>
    </w:p>
    <w:p w14:paraId="6876ABD2" w14:textId="77777777" w:rsidR="00C43CA9" w:rsidRPr="007E64C2" w:rsidRDefault="00C43CA9" w:rsidP="00D127E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Žig:</w:t>
      </w:r>
      <w:r w:rsidRPr="007E64C2">
        <w:rPr>
          <w:rFonts w:ascii="Lucida Sans Unicode" w:hAnsi="Lucida Sans Unicode" w:cs="Lucida Sans Unicode"/>
          <w:sz w:val="20"/>
          <w:szCs w:val="20"/>
        </w:rPr>
        <w:tab/>
        <w:t>____________________________</w:t>
      </w:r>
    </w:p>
    <w:p w14:paraId="2BAA7301" w14:textId="77777777" w:rsidR="00C43CA9" w:rsidRPr="007E64C2" w:rsidRDefault="00C43CA9" w:rsidP="00D127E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i/>
          <w:iCs/>
          <w:sz w:val="20"/>
          <w:szCs w:val="20"/>
          <w:vertAlign w:val="superscript"/>
        </w:rPr>
        <w:tab/>
        <w:t>(podpis)</w:t>
      </w:r>
    </w:p>
    <w:p w14:paraId="45AC140D" w14:textId="77777777" w:rsidR="00C43CA9" w:rsidRPr="007E64C2" w:rsidRDefault="00C43CA9" w:rsidP="00D127EC">
      <w:pPr>
        <w:ind w:left="0"/>
        <w:rPr>
          <w:rFonts w:ascii="Lucida Sans Unicode" w:hAnsi="Lucida Sans Unicode" w:cs="Lucida Sans Unicode"/>
          <w:b/>
          <w:sz w:val="20"/>
          <w:szCs w:val="20"/>
          <w:u w:val="single"/>
        </w:rPr>
      </w:pPr>
    </w:p>
    <w:p w14:paraId="758A0E50" w14:textId="77777777" w:rsidR="00C43CA9" w:rsidRPr="007E64C2" w:rsidRDefault="00C43CA9" w:rsidP="00D127EC">
      <w:pPr>
        <w:ind w:left="0"/>
        <w:rPr>
          <w:rFonts w:ascii="Lucida Sans Unicode" w:hAnsi="Lucida Sans Unicode" w:cs="Lucida Sans Unicode"/>
          <w:b/>
          <w:sz w:val="20"/>
          <w:szCs w:val="20"/>
          <w:u w:val="single"/>
        </w:rPr>
      </w:pPr>
    </w:p>
    <w:p w14:paraId="7771D839" w14:textId="141794E8" w:rsidR="006825A7" w:rsidRPr="006311D9" w:rsidRDefault="00C43CA9" w:rsidP="009070A8">
      <w:pPr>
        <w:ind w:left="0"/>
        <w:rPr>
          <w:rFonts w:ascii="Lucida Sans Unicode" w:hAnsi="Lucida Sans Unicode" w:cs="Lucida Sans Unicode"/>
          <w:b/>
          <w:sz w:val="20"/>
          <w:szCs w:val="20"/>
        </w:rPr>
      </w:pPr>
      <w:r w:rsidRPr="007E64C2">
        <w:rPr>
          <w:rFonts w:ascii="Lucida Sans Unicode" w:hAnsi="Lucida Sans Unicode" w:cs="Lucida Sans Unicode"/>
          <w:b/>
          <w:sz w:val="20"/>
          <w:szCs w:val="20"/>
          <w:u w:val="single"/>
        </w:rPr>
        <w:t>Obvezna priloga: 2 (dve) bianco menici</w:t>
      </w:r>
      <w:r w:rsidR="001C78BB">
        <w:rPr>
          <w:rFonts w:ascii="Lucida Sans Unicode" w:hAnsi="Lucida Sans Unicode" w:cs="Lucida Sans Unicode"/>
          <w:b/>
          <w:sz w:val="20"/>
          <w:szCs w:val="20"/>
          <w:u w:val="single"/>
        </w:rPr>
        <w:t xml:space="preserve"> (podpisani in žigosani)</w:t>
      </w:r>
      <w:r w:rsidR="006825A7" w:rsidRPr="007533AA">
        <w:rPr>
          <w:rFonts w:ascii="Lucida Sans Unicode" w:hAnsi="Lucida Sans Unicode" w:cs="Lucida Sans Unicode"/>
          <w:b/>
          <w:bCs/>
          <w:i/>
          <w:iCs/>
          <w:sz w:val="20"/>
          <w:szCs w:val="20"/>
        </w:rPr>
        <w:br w:type="page"/>
      </w:r>
      <w:bookmarkStart w:id="2" w:name="_Hlk509823530"/>
    </w:p>
    <w:bookmarkEnd w:id="2"/>
    <w:p w14:paraId="4189B738" w14:textId="77777777"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 xml:space="preserve">VZOREC </w:t>
      </w:r>
      <w:r w:rsidR="00230A76">
        <w:rPr>
          <w:rFonts w:ascii="Lucida Sans Unicode" w:hAnsi="Lucida Sans Unicode" w:cs="Lucida Sans Unicode"/>
          <w:b/>
          <w:bCs/>
          <w:sz w:val="20"/>
          <w:szCs w:val="20"/>
        </w:rPr>
        <w:t>POGODBE</w:t>
      </w:r>
      <w:r>
        <w:rPr>
          <w:rFonts w:ascii="Lucida Sans Unicode" w:hAnsi="Lucida Sans Unicode" w:cs="Lucida Sans Unicode"/>
          <w:b/>
          <w:bCs/>
          <w:sz w:val="20"/>
          <w:szCs w:val="20"/>
        </w:rPr>
        <w:t xml:space="preserve"> </w:t>
      </w:r>
    </w:p>
    <w:p w14:paraId="5B46ADB8" w14:textId="77777777" w:rsidR="006825A7" w:rsidRPr="00D316EE" w:rsidRDefault="006825A7" w:rsidP="006825A7">
      <w:pPr>
        <w:ind w:left="0"/>
        <w:jc w:val="center"/>
        <w:rPr>
          <w:rFonts w:ascii="Lucida Sans Unicode" w:hAnsi="Lucida Sans Unicode" w:cs="Lucida Sans Unicode"/>
          <w:bCs/>
          <w:sz w:val="20"/>
          <w:szCs w:val="20"/>
        </w:rPr>
      </w:pPr>
    </w:p>
    <w:p w14:paraId="41834588" w14:textId="77777777" w:rsidR="006825A7" w:rsidRPr="00D316EE" w:rsidRDefault="006825A7" w:rsidP="006825A7">
      <w:pPr>
        <w:ind w:left="0"/>
        <w:jc w:val="center"/>
        <w:rPr>
          <w:rFonts w:ascii="Lucida Sans Unicode" w:hAnsi="Lucida Sans Unicode" w:cs="Lucida Sans Unicode"/>
          <w:sz w:val="20"/>
        </w:rPr>
      </w:pPr>
    </w:p>
    <w:p w14:paraId="640F5C81" w14:textId="77777777" w:rsidR="00230A76" w:rsidRPr="0005657F" w:rsidRDefault="00230A76" w:rsidP="00230A76">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Javno komunalno podjetje Prodnik d.o.o., Savska cesta 34, 1230 Domžale, matična številka: 5227739000, davčna številka: SI 54471656, ki </w:t>
      </w:r>
      <w:r w:rsidR="00C95E2F" w:rsidRPr="0005657F">
        <w:rPr>
          <w:rFonts w:ascii="Lucida Sans Unicode" w:hAnsi="Lucida Sans Unicode" w:cs="Lucida Sans Unicode"/>
          <w:sz w:val="20"/>
          <w:szCs w:val="20"/>
        </w:rPr>
        <w:t>ga</w:t>
      </w:r>
      <w:r w:rsidRPr="0005657F">
        <w:rPr>
          <w:rFonts w:ascii="Lucida Sans Unicode" w:hAnsi="Lucida Sans Unicode" w:cs="Lucida Sans Unicode"/>
          <w:sz w:val="20"/>
          <w:szCs w:val="20"/>
        </w:rPr>
        <w:t xml:space="preserve"> zastopa </w:t>
      </w:r>
      <w:r w:rsidR="00C95E2F" w:rsidRPr="0005657F">
        <w:rPr>
          <w:rFonts w:ascii="Lucida Sans Unicode" w:hAnsi="Lucida Sans Unicode" w:cs="Lucida Sans Unicode"/>
          <w:sz w:val="20"/>
          <w:szCs w:val="20"/>
        </w:rPr>
        <w:t>direktor Marko Fatur</w:t>
      </w:r>
      <w:r w:rsidRPr="0005657F">
        <w:rPr>
          <w:rFonts w:ascii="Lucida Sans Unicode" w:hAnsi="Lucida Sans Unicode" w:cs="Lucida Sans Unicode"/>
          <w:sz w:val="20"/>
          <w:szCs w:val="20"/>
        </w:rPr>
        <w:t xml:space="preserve"> (v nadaljevanju: IJS)</w:t>
      </w:r>
    </w:p>
    <w:p w14:paraId="3C5CA27F" w14:textId="77777777" w:rsidR="00230A76" w:rsidRPr="0005657F" w:rsidRDefault="00230A76" w:rsidP="00230A76">
      <w:pPr>
        <w:spacing w:line="260" w:lineRule="exact"/>
        <w:rPr>
          <w:rFonts w:ascii="Lucida Sans Unicode" w:hAnsi="Lucida Sans Unicode" w:cs="Lucida Sans Unicode"/>
          <w:sz w:val="20"/>
          <w:szCs w:val="20"/>
        </w:rPr>
      </w:pPr>
    </w:p>
    <w:p w14:paraId="48D2AF9D"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in</w:t>
      </w:r>
    </w:p>
    <w:p w14:paraId="55A7ECD4" w14:textId="77777777" w:rsidR="00230A76" w:rsidRPr="0005657F" w:rsidRDefault="00230A76" w:rsidP="00230A76">
      <w:pPr>
        <w:spacing w:line="260" w:lineRule="exact"/>
        <w:rPr>
          <w:rFonts w:ascii="Lucida Sans Unicode" w:hAnsi="Lucida Sans Unicode" w:cs="Lucida Sans Unicode"/>
          <w:sz w:val="20"/>
          <w:szCs w:val="20"/>
        </w:rPr>
      </w:pPr>
    </w:p>
    <w:p w14:paraId="26357635"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____________________ </w:t>
      </w:r>
      <w:r w:rsidRPr="0005657F">
        <w:rPr>
          <w:rFonts w:ascii="Lucida Sans Unicode" w:hAnsi="Lucida Sans Unicode" w:cs="Lucida Sans Unicode"/>
          <w:i/>
          <w:color w:val="808080"/>
          <w:sz w:val="20"/>
          <w:szCs w:val="20"/>
        </w:rPr>
        <w:t>(naziv izvajalca obdelave)</w:t>
      </w:r>
      <w:r w:rsidRPr="0005657F">
        <w:rPr>
          <w:rFonts w:ascii="Lucida Sans Unicode" w:hAnsi="Lucida Sans Unicode" w:cs="Lucida Sans Unicode"/>
          <w:sz w:val="20"/>
          <w:szCs w:val="20"/>
        </w:rPr>
        <w:t xml:space="preserve">, ____________________ </w:t>
      </w:r>
      <w:r w:rsidRPr="0005657F">
        <w:rPr>
          <w:rFonts w:ascii="Lucida Sans Unicode" w:hAnsi="Lucida Sans Unicode" w:cs="Lucida Sans Unicode"/>
          <w:i/>
          <w:color w:val="808080"/>
          <w:sz w:val="20"/>
          <w:szCs w:val="20"/>
        </w:rPr>
        <w:t>(naslov izvajalca obdelave)</w:t>
      </w:r>
      <w:r w:rsidRPr="0005657F">
        <w:rPr>
          <w:rFonts w:ascii="Lucida Sans Unicode" w:hAnsi="Lucida Sans Unicode" w:cs="Lucida Sans Unicode"/>
          <w:sz w:val="20"/>
          <w:szCs w:val="20"/>
        </w:rPr>
        <w:t xml:space="preserve">, matična številka: ________________, davčna številka: ________________, ki jo zastopa direktor družbe __________________ (v nadaljevanju: izvajalec obdelave) </w:t>
      </w:r>
    </w:p>
    <w:p w14:paraId="6C048606" w14:textId="77777777" w:rsidR="00230A76" w:rsidRPr="0005657F" w:rsidRDefault="00230A76" w:rsidP="00230A76">
      <w:pPr>
        <w:spacing w:line="260" w:lineRule="exact"/>
        <w:rPr>
          <w:rFonts w:ascii="Lucida Sans Unicode" w:hAnsi="Lucida Sans Unicode" w:cs="Lucida Sans Unicode"/>
          <w:sz w:val="20"/>
          <w:szCs w:val="20"/>
        </w:rPr>
      </w:pPr>
    </w:p>
    <w:p w14:paraId="04968BEB"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w:t>
      </w:r>
    </w:p>
    <w:p w14:paraId="1E82740A" w14:textId="77777777" w:rsidR="00230A76" w:rsidRPr="0005657F" w:rsidRDefault="00230A76" w:rsidP="00230A76">
      <w:pPr>
        <w:spacing w:line="260" w:lineRule="exact"/>
        <w:rPr>
          <w:rFonts w:ascii="Lucida Sans Unicode" w:hAnsi="Lucida Sans Unicode" w:cs="Lucida Sans Unicode"/>
          <w:sz w:val="20"/>
          <w:szCs w:val="20"/>
        </w:rPr>
      </w:pPr>
    </w:p>
    <w:p w14:paraId="0DAA69EB"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pacing w:val="6"/>
          <w:sz w:val="20"/>
          <w:szCs w:val="20"/>
        </w:rPr>
        <w:t>Republika Slovenija – Ministrstvo za okolje in prostor, Dunajska cesta 48, 1000 Ljubljana,</w:t>
      </w:r>
      <w:r w:rsidRPr="0005657F">
        <w:rPr>
          <w:rFonts w:ascii="Lucida Sans Unicode" w:hAnsi="Lucida Sans Unicode" w:cs="Lucida Sans Unicode"/>
          <w:sz w:val="20"/>
          <w:szCs w:val="20"/>
        </w:rPr>
        <w:t xml:space="preserve"> matična številka: 2482789000, davčna številka: 55058515, TRR: 01100- 6300109972, ki ga zastopa minister Jure LEBEN, (v nadaljevanju: financer)</w:t>
      </w:r>
    </w:p>
    <w:p w14:paraId="5DAE1E62" w14:textId="77777777" w:rsidR="00230A76" w:rsidRPr="0005657F" w:rsidRDefault="00230A76" w:rsidP="00230A76">
      <w:pPr>
        <w:spacing w:line="260" w:lineRule="exact"/>
        <w:rPr>
          <w:rFonts w:ascii="Lucida Sans Unicode" w:hAnsi="Lucida Sans Unicode" w:cs="Lucida Sans Unicode"/>
          <w:sz w:val="20"/>
          <w:szCs w:val="20"/>
        </w:rPr>
      </w:pPr>
    </w:p>
    <w:p w14:paraId="7BD07069" w14:textId="77777777" w:rsidR="00230A76" w:rsidRPr="0005657F" w:rsidRDefault="00230A76" w:rsidP="00230A76">
      <w:pPr>
        <w:spacing w:line="260" w:lineRule="exact"/>
        <w:rPr>
          <w:rFonts w:ascii="Lucida Sans Unicode" w:hAnsi="Lucida Sans Unicode" w:cs="Lucida Sans Unicode"/>
          <w:sz w:val="20"/>
          <w:szCs w:val="20"/>
        </w:rPr>
      </w:pPr>
    </w:p>
    <w:p w14:paraId="0675720C"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sklenejo naslednjo</w:t>
      </w:r>
    </w:p>
    <w:p w14:paraId="62A4DA40" w14:textId="77777777" w:rsidR="00230A76" w:rsidRPr="0005657F" w:rsidRDefault="00230A76" w:rsidP="00230A76">
      <w:pPr>
        <w:spacing w:line="260" w:lineRule="exact"/>
        <w:rPr>
          <w:rFonts w:ascii="Lucida Sans Unicode" w:hAnsi="Lucida Sans Unicode" w:cs="Lucida Sans Unicode"/>
          <w:sz w:val="20"/>
          <w:szCs w:val="20"/>
        </w:rPr>
      </w:pPr>
    </w:p>
    <w:p w14:paraId="6955A350" w14:textId="77777777" w:rsidR="00230A76" w:rsidRPr="0005657F" w:rsidRDefault="00230A76" w:rsidP="00230A76">
      <w:pPr>
        <w:spacing w:line="260" w:lineRule="exact"/>
        <w:jc w:val="center"/>
        <w:rPr>
          <w:rFonts w:ascii="Lucida Sans Unicode" w:hAnsi="Lucida Sans Unicode" w:cs="Lucida Sans Unicode"/>
          <w:sz w:val="20"/>
          <w:szCs w:val="20"/>
        </w:rPr>
      </w:pPr>
      <w:r w:rsidRPr="0005657F">
        <w:rPr>
          <w:rFonts w:ascii="Lucida Sans Unicode" w:hAnsi="Lucida Sans Unicode" w:cs="Lucida Sans Unicode"/>
          <w:b/>
          <w:sz w:val="20"/>
          <w:szCs w:val="20"/>
        </w:rPr>
        <w:t>P O G O D B O</w:t>
      </w:r>
    </w:p>
    <w:p w14:paraId="15671AA4" w14:textId="77777777" w:rsidR="00230A76" w:rsidRPr="0005657F" w:rsidRDefault="00230A76" w:rsidP="00230A76">
      <w:pPr>
        <w:spacing w:before="120" w:line="260" w:lineRule="exact"/>
        <w:jc w:val="center"/>
        <w:rPr>
          <w:rFonts w:ascii="Lucida Sans Unicode" w:hAnsi="Lucida Sans Unicode" w:cs="Lucida Sans Unicode"/>
          <w:b/>
          <w:sz w:val="20"/>
          <w:szCs w:val="20"/>
        </w:rPr>
      </w:pPr>
      <w:r w:rsidRPr="0005657F">
        <w:rPr>
          <w:rFonts w:ascii="Lucida Sans Unicode" w:hAnsi="Lucida Sans Unicode" w:cs="Lucida Sans Unicode"/>
          <w:b/>
          <w:sz w:val="20"/>
          <w:szCs w:val="20"/>
        </w:rPr>
        <w:t>O ODDAJI, PREVZEMU IN OBDELAVI</w:t>
      </w:r>
    </w:p>
    <w:p w14:paraId="2F75D29B" w14:textId="77777777" w:rsidR="00230A76" w:rsidRPr="0005657F" w:rsidRDefault="00230A76" w:rsidP="00230A76">
      <w:pPr>
        <w:spacing w:before="120" w:line="260" w:lineRule="exact"/>
        <w:jc w:val="center"/>
        <w:rPr>
          <w:rFonts w:ascii="Lucida Sans Unicode" w:hAnsi="Lucida Sans Unicode" w:cs="Lucida Sans Unicode"/>
          <w:b/>
          <w:sz w:val="20"/>
          <w:szCs w:val="20"/>
        </w:rPr>
      </w:pPr>
      <w:r w:rsidRPr="0005657F">
        <w:rPr>
          <w:rFonts w:ascii="Lucida Sans Unicode" w:hAnsi="Lucida Sans Unicode" w:cs="Lucida Sans Unicode"/>
          <w:b/>
          <w:sz w:val="20"/>
          <w:szCs w:val="20"/>
        </w:rPr>
        <w:t xml:space="preserve">LOČENO ZBRANE ODPADNE EMBALAŽE </w:t>
      </w:r>
      <w:r w:rsidRPr="0005657F">
        <w:rPr>
          <w:rFonts w:ascii="Lucida Sans Unicode" w:hAnsi="Lucida Sans Unicode" w:cs="Lucida Sans Unicode"/>
          <w:i/>
          <w:color w:val="808080"/>
          <w:sz w:val="20"/>
          <w:szCs w:val="20"/>
        </w:rPr>
        <w:t>(IJS zbiranja)</w:t>
      </w:r>
    </w:p>
    <w:p w14:paraId="561D53A8" w14:textId="6145B5C3" w:rsidR="00230A76" w:rsidRDefault="00230A76" w:rsidP="00230A76">
      <w:pPr>
        <w:spacing w:before="120" w:line="260" w:lineRule="exact"/>
        <w:jc w:val="center"/>
        <w:rPr>
          <w:rFonts w:ascii="Lucida Sans Unicode" w:hAnsi="Lucida Sans Unicode" w:cs="Lucida Sans Unicode"/>
          <w:i/>
          <w:color w:val="808080"/>
          <w:sz w:val="20"/>
          <w:szCs w:val="20"/>
        </w:rPr>
      </w:pPr>
      <w:r w:rsidRPr="0005657F">
        <w:rPr>
          <w:rFonts w:ascii="Lucida Sans Unicode" w:hAnsi="Lucida Sans Unicode" w:cs="Lucida Sans Unicode"/>
          <w:b/>
          <w:sz w:val="20"/>
          <w:szCs w:val="20"/>
        </w:rPr>
        <w:t xml:space="preserve">ODPADNE EMBALAŽE, IZLOČENE IZ MEŠANIH KOMUNALNIH ODPADKOV </w:t>
      </w:r>
      <w:r w:rsidRPr="0005657F">
        <w:rPr>
          <w:rFonts w:ascii="Lucida Sans Unicode" w:hAnsi="Lucida Sans Unicode" w:cs="Lucida Sans Unicode"/>
          <w:i/>
          <w:color w:val="808080"/>
          <w:sz w:val="20"/>
          <w:szCs w:val="20"/>
        </w:rPr>
        <w:t>(IJS obdelave MKO)</w:t>
      </w:r>
    </w:p>
    <w:p w14:paraId="4A5AE942" w14:textId="0F434FB0" w:rsidR="002C4373" w:rsidRPr="0005657F" w:rsidRDefault="002C4373" w:rsidP="00230A76">
      <w:pPr>
        <w:spacing w:before="120" w:line="260" w:lineRule="exact"/>
        <w:jc w:val="center"/>
        <w:rPr>
          <w:rFonts w:ascii="Lucida Sans Unicode" w:hAnsi="Lucida Sans Unicode" w:cs="Lucida Sans Unicode"/>
          <w:b/>
          <w:sz w:val="20"/>
          <w:szCs w:val="20"/>
        </w:rPr>
      </w:pPr>
      <w:r>
        <w:rPr>
          <w:rFonts w:ascii="Lucida Sans Unicode" w:hAnsi="Lucida Sans Unicode" w:cs="Lucida Sans Unicode"/>
          <w:b/>
          <w:sz w:val="20"/>
          <w:szCs w:val="20"/>
        </w:rPr>
        <w:t>ZA SKLOP ______</w:t>
      </w:r>
    </w:p>
    <w:p w14:paraId="3E1F3B95" w14:textId="77777777" w:rsidR="00230A76" w:rsidRPr="0005657F" w:rsidRDefault="00230A76" w:rsidP="00230A76">
      <w:pPr>
        <w:spacing w:line="260" w:lineRule="exact"/>
        <w:jc w:val="center"/>
        <w:rPr>
          <w:rFonts w:ascii="Lucida Sans Unicode" w:hAnsi="Lucida Sans Unicode" w:cs="Lucida Sans Unicode"/>
          <w:b/>
          <w:sz w:val="20"/>
          <w:szCs w:val="20"/>
        </w:rPr>
      </w:pPr>
    </w:p>
    <w:p w14:paraId="09E3E5F5" w14:textId="77777777" w:rsidR="00230A76" w:rsidRPr="0005657F" w:rsidRDefault="00230A76" w:rsidP="00230A76">
      <w:pPr>
        <w:spacing w:line="260" w:lineRule="exact"/>
        <w:jc w:val="center"/>
        <w:rPr>
          <w:rFonts w:ascii="Lucida Sans Unicode" w:hAnsi="Lucida Sans Unicode" w:cs="Lucida Sans Unicode"/>
          <w:b/>
          <w:sz w:val="20"/>
          <w:szCs w:val="20"/>
        </w:rPr>
      </w:pPr>
    </w:p>
    <w:p w14:paraId="06F9AE11" w14:textId="77777777" w:rsidR="00230A76" w:rsidRPr="0005657F" w:rsidRDefault="00230A76" w:rsidP="000B1844">
      <w:pPr>
        <w:numPr>
          <w:ilvl w:val="0"/>
          <w:numId w:val="1"/>
        </w:numPr>
        <w:suppressAutoHyphens/>
        <w:spacing w:line="260" w:lineRule="exact"/>
        <w:contextualSpacing/>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 xml:space="preserve">Uvodne določbe </w:t>
      </w:r>
    </w:p>
    <w:p w14:paraId="33976F49" w14:textId="77777777" w:rsidR="00230A76" w:rsidRPr="0005657F" w:rsidRDefault="00230A76" w:rsidP="00230A76">
      <w:pPr>
        <w:spacing w:line="260" w:lineRule="exact"/>
        <w:rPr>
          <w:rFonts w:ascii="Lucida Sans Unicode" w:hAnsi="Lucida Sans Unicode" w:cs="Lucida Sans Unicode"/>
          <w:sz w:val="20"/>
          <w:szCs w:val="20"/>
        </w:rPr>
      </w:pPr>
    </w:p>
    <w:p w14:paraId="53950455" w14:textId="77777777" w:rsidR="00230A76" w:rsidRPr="0005657F" w:rsidRDefault="00230A76" w:rsidP="00230A76">
      <w:pPr>
        <w:spacing w:line="260" w:lineRule="exact"/>
        <w:rPr>
          <w:rFonts w:ascii="Lucida Sans Unicode" w:hAnsi="Lucida Sans Unicode" w:cs="Lucida Sans Unicode"/>
          <w:sz w:val="20"/>
          <w:szCs w:val="20"/>
        </w:rPr>
      </w:pPr>
    </w:p>
    <w:p w14:paraId="16D40F4B" w14:textId="77777777" w:rsidR="00230A76" w:rsidRPr="0005657F" w:rsidRDefault="00230A76" w:rsidP="00230A76">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1. člen</w:t>
      </w:r>
    </w:p>
    <w:p w14:paraId="605B5EA0" w14:textId="77777777" w:rsidR="00230A76" w:rsidRPr="0005657F" w:rsidRDefault="00230A76" w:rsidP="00230A76">
      <w:pPr>
        <w:spacing w:line="260" w:lineRule="exact"/>
        <w:rPr>
          <w:rFonts w:ascii="Lucida Sans Unicode" w:hAnsi="Lucida Sans Unicode" w:cs="Lucida Sans Unicode"/>
          <w:sz w:val="20"/>
          <w:szCs w:val="20"/>
          <w:highlight w:val="yellow"/>
        </w:rPr>
      </w:pPr>
    </w:p>
    <w:p w14:paraId="2C4A0AAD"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Uredba o ravnanju z embalažo in odpadno embalažo (Uradni list RS, št. </w:t>
      </w:r>
      <w:hyperlink r:id="rId6" w:tgtFrame="_blank" w:tooltip="Uredba o ravnanju z embalažo in odpadno embalažo" w:history="1">
        <w:r w:rsidRPr="0005657F">
          <w:rPr>
            <w:rFonts w:ascii="Lucida Sans Unicode" w:hAnsi="Lucida Sans Unicode" w:cs="Lucida Sans Unicode"/>
            <w:sz w:val="20"/>
            <w:szCs w:val="20"/>
          </w:rPr>
          <w:t>84/06</w:t>
        </w:r>
      </w:hyperlink>
      <w:r w:rsidRPr="0005657F">
        <w:rPr>
          <w:rFonts w:ascii="Lucida Sans Unicode" w:hAnsi="Lucida Sans Unicode" w:cs="Lucida Sans Unicode"/>
          <w:sz w:val="20"/>
          <w:szCs w:val="20"/>
        </w:rPr>
        <w:t xml:space="preserve">, </w:t>
      </w:r>
      <w:hyperlink r:id="rId7" w:tgtFrame="_blank" w:tooltip="Uredba o spremembah in dopolnitvah Uredbe o ravnanju z embalažo in odpadno embalažo" w:history="1">
        <w:r w:rsidRPr="0005657F">
          <w:rPr>
            <w:rFonts w:ascii="Lucida Sans Unicode" w:hAnsi="Lucida Sans Unicode" w:cs="Lucida Sans Unicode"/>
            <w:sz w:val="20"/>
            <w:szCs w:val="20"/>
          </w:rPr>
          <w:t>106/06</w:t>
        </w:r>
      </w:hyperlink>
      <w:r w:rsidRPr="0005657F">
        <w:rPr>
          <w:rFonts w:ascii="Lucida Sans Unicode" w:hAnsi="Lucida Sans Unicode" w:cs="Lucida Sans Unicode"/>
          <w:sz w:val="20"/>
          <w:szCs w:val="20"/>
        </w:rPr>
        <w:t xml:space="preserve">, </w:t>
      </w:r>
      <w:hyperlink r:id="rId8" w:tgtFrame="_blank" w:tooltip="Uredba o spremembah in dopolnitvah Uredbe o ravnanju z embalažo in odpadno embalažo" w:history="1">
        <w:r w:rsidRPr="0005657F">
          <w:rPr>
            <w:rFonts w:ascii="Lucida Sans Unicode" w:hAnsi="Lucida Sans Unicode" w:cs="Lucida Sans Unicode"/>
            <w:sz w:val="20"/>
            <w:szCs w:val="20"/>
          </w:rPr>
          <w:t>110/07</w:t>
        </w:r>
      </w:hyperlink>
      <w:r w:rsidRPr="0005657F">
        <w:rPr>
          <w:rFonts w:ascii="Lucida Sans Unicode" w:hAnsi="Lucida Sans Unicode" w:cs="Lucida Sans Unicode"/>
          <w:sz w:val="20"/>
          <w:szCs w:val="20"/>
        </w:rPr>
        <w:t xml:space="preserve">, </w:t>
      </w:r>
      <w:hyperlink r:id="rId9" w:tgtFrame="_blank" w:tooltip="Uredba o spremembah in dopolnitvah Uredbe o ravnanju z embalažo in odpadno embalažo" w:history="1">
        <w:r w:rsidRPr="0005657F">
          <w:rPr>
            <w:rFonts w:ascii="Lucida Sans Unicode" w:hAnsi="Lucida Sans Unicode" w:cs="Lucida Sans Unicode"/>
            <w:sz w:val="20"/>
            <w:szCs w:val="20"/>
          </w:rPr>
          <w:t>67/11</w:t>
        </w:r>
      </w:hyperlink>
      <w:r w:rsidRPr="0005657F">
        <w:rPr>
          <w:rFonts w:ascii="Lucida Sans Unicode" w:hAnsi="Lucida Sans Unicode" w:cs="Lucida Sans Unicode"/>
          <w:sz w:val="20"/>
          <w:szCs w:val="20"/>
        </w:rPr>
        <w:t xml:space="preserve">, </w:t>
      </w:r>
      <w:hyperlink r:id="rId10" w:tgtFrame="_blank" w:tooltip="Popravek Uredbe o spremembah in dopolnitvah Uredbe o ravnanju z embalažo in odpadno embalažo" w:history="1">
        <w:r w:rsidRPr="0005657F">
          <w:rPr>
            <w:rFonts w:ascii="Lucida Sans Unicode" w:hAnsi="Lucida Sans Unicode" w:cs="Lucida Sans Unicode"/>
            <w:sz w:val="20"/>
            <w:szCs w:val="20"/>
          </w:rPr>
          <w:t xml:space="preserve">68/11 – </w:t>
        </w:r>
        <w:proofErr w:type="spellStart"/>
        <w:r w:rsidRPr="0005657F">
          <w:rPr>
            <w:rFonts w:ascii="Lucida Sans Unicode" w:hAnsi="Lucida Sans Unicode" w:cs="Lucida Sans Unicode"/>
            <w:sz w:val="20"/>
            <w:szCs w:val="20"/>
          </w:rPr>
          <w:t>popr</w:t>
        </w:r>
        <w:proofErr w:type="spellEnd"/>
        <w:r w:rsidRPr="0005657F">
          <w:rPr>
            <w:rFonts w:ascii="Lucida Sans Unicode" w:hAnsi="Lucida Sans Unicode" w:cs="Lucida Sans Unicode"/>
            <w:sz w:val="20"/>
            <w:szCs w:val="20"/>
          </w:rPr>
          <w:t>.</w:t>
        </w:r>
      </w:hyperlink>
      <w:r w:rsidRPr="0005657F">
        <w:rPr>
          <w:rFonts w:ascii="Lucida Sans Unicode" w:hAnsi="Lucida Sans Unicode" w:cs="Lucida Sans Unicode"/>
          <w:sz w:val="20"/>
          <w:szCs w:val="20"/>
        </w:rPr>
        <w:t xml:space="preserve">, </w:t>
      </w:r>
      <w:hyperlink r:id="rId11" w:tgtFrame="_blank" w:tooltip="Uredba o spremembah Uredbe o ravnanju z embalažo in odpadno embalažo" w:history="1">
        <w:r w:rsidRPr="0005657F">
          <w:rPr>
            <w:rFonts w:ascii="Lucida Sans Unicode" w:hAnsi="Lucida Sans Unicode" w:cs="Lucida Sans Unicode"/>
            <w:sz w:val="20"/>
            <w:szCs w:val="20"/>
          </w:rPr>
          <w:t>18/14</w:t>
        </w:r>
      </w:hyperlink>
      <w:r w:rsidRPr="0005657F">
        <w:rPr>
          <w:rFonts w:ascii="Lucida Sans Unicode" w:hAnsi="Lucida Sans Unicode" w:cs="Lucida Sans Unicode"/>
          <w:sz w:val="20"/>
          <w:szCs w:val="20"/>
        </w:rPr>
        <w:t xml:space="preserve">, </w:t>
      </w:r>
      <w:hyperlink r:id="rId12" w:tgtFrame="_blank" w:tooltip="Uredba o spremembah in dopolnitvah Uredbe o ravnanju z embalažo in odpadno embalažo" w:history="1">
        <w:r w:rsidRPr="0005657F">
          <w:rPr>
            <w:rFonts w:ascii="Lucida Sans Unicode" w:hAnsi="Lucida Sans Unicode" w:cs="Lucida Sans Unicode"/>
            <w:sz w:val="20"/>
            <w:szCs w:val="20"/>
          </w:rPr>
          <w:t>57/15</w:t>
        </w:r>
      </w:hyperlink>
      <w:r w:rsidRPr="0005657F">
        <w:rPr>
          <w:rFonts w:ascii="Lucida Sans Unicode" w:hAnsi="Lucida Sans Unicode" w:cs="Lucida Sans Unicode"/>
          <w:sz w:val="20"/>
          <w:szCs w:val="20"/>
        </w:rPr>
        <w:t xml:space="preserve">, </w:t>
      </w:r>
      <w:hyperlink r:id="rId13" w:tgtFrame="_blank" w:tooltip="Uredba o spremembah in dopolnitvi Uredbe o ravnanju z embalažo in odpadno embalažo" w:history="1">
        <w:r w:rsidRPr="0005657F">
          <w:rPr>
            <w:rFonts w:ascii="Lucida Sans Unicode" w:hAnsi="Lucida Sans Unicode" w:cs="Lucida Sans Unicode"/>
            <w:sz w:val="20"/>
            <w:szCs w:val="20"/>
          </w:rPr>
          <w:t>103/15</w:t>
        </w:r>
      </w:hyperlink>
      <w:r w:rsidRPr="0005657F">
        <w:rPr>
          <w:rFonts w:ascii="Lucida Sans Unicode" w:hAnsi="Lucida Sans Unicode" w:cs="Lucida Sans Unicode"/>
          <w:sz w:val="20"/>
          <w:szCs w:val="20"/>
        </w:rPr>
        <w:t xml:space="preserve">, </w:t>
      </w:r>
      <w:hyperlink r:id="rId14" w:tgtFrame="_blank" w:tooltip="Popravek Uredbe o spremembah in dopolnitvi Uredbe o ravnanju z embalažo in odpadno embalažo" w:history="1">
        <w:r w:rsidRPr="0005657F">
          <w:rPr>
            <w:rFonts w:ascii="Lucida Sans Unicode" w:hAnsi="Lucida Sans Unicode" w:cs="Lucida Sans Unicode"/>
            <w:sz w:val="20"/>
            <w:szCs w:val="20"/>
          </w:rPr>
          <w:t xml:space="preserve">2/16 – </w:t>
        </w:r>
        <w:proofErr w:type="spellStart"/>
        <w:r w:rsidRPr="0005657F">
          <w:rPr>
            <w:rFonts w:ascii="Lucida Sans Unicode" w:hAnsi="Lucida Sans Unicode" w:cs="Lucida Sans Unicode"/>
            <w:sz w:val="20"/>
            <w:szCs w:val="20"/>
          </w:rPr>
          <w:t>popr</w:t>
        </w:r>
        <w:proofErr w:type="spellEnd"/>
        <w:r w:rsidRPr="0005657F">
          <w:rPr>
            <w:rFonts w:ascii="Lucida Sans Unicode" w:hAnsi="Lucida Sans Unicode" w:cs="Lucida Sans Unicode"/>
            <w:sz w:val="20"/>
            <w:szCs w:val="20"/>
          </w:rPr>
          <w:t>.</w:t>
        </w:r>
      </w:hyperlink>
      <w:r w:rsidRPr="0005657F">
        <w:rPr>
          <w:rFonts w:ascii="Lucida Sans Unicode" w:hAnsi="Lucida Sans Unicode" w:cs="Lucida Sans Unicode"/>
          <w:sz w:val="20"/>
          <w:szCs w:val="20"/>
        </w:rPr>
        <w:t xml:space="preserve">, </w:t>
      </w:r>
      <w:hyperlink r:id="rId15" w:tgtFrame="_blank" w:tooltip="Uredba o spremembah in dopolnitvah Uredbe o ravnanju z embalažo in odpadno embalažo" w:history="1">
        <w:r w:rsidRPr="0005657F">
          <w:rPr>
            <w:rFonts w:ascii="Lucida Sans Unicode" w:hAnsi="Lucida Sans Unicode" w:cs="Lucida Sans Unicode"/>
            <w:sz w:val="20"/>
            <w:szCs w:val="20"/>
          </w:rPr>
          <w:t>35/17</w:t>
        </w:r>
      </w:hyperlink>
      <w:r w:rsidRPr="0005657F">
        <w:rPr>
          <w:rFonts w:ascii="Lucida Sans Unicode" w:hAnsi="Lucida Sans Unicode" w:cs="Lucida Sans Unicode"/>
          <w:sz w:val="20"/>
          <w:szCs w:val="20"/>
        </w:rPr>
        <w:t xml:space="preserve">, </w:t>
      </w:r>
      <w:hyperlink r:id="rId16" w:tgtFrame="_blank" w:tooltip="Uredba o spremembah in dopolnitvah Uredbe o obvezni občinski gospodarski javni službi zbiranja komunalnih odpadkov" w:history="1">
        <w:r w:rsidRPr="0005657F">
          <w:rPr>
            <w:rFonts w:ascii="Lucida Sans Unicode" w:hAnsi="Lucida Sans Unicode" w:cs="Lucida Sans Unicode"/>
            <w:sz w:val="20"/>
            <w:szCs w:val="20"/>
          </w:rPr>
          <w:t>60/18</w:t>
        </w:r>
      </w:hyperlink>
      <w:r w:rsidRPr="0005657F">
        <w:rPr>
          <w:rFonts w:ascii="Lucida Sans Unicode" w:hAnsi="Lucida Sans Unicode" w:cs="Lucida Sans Unicode"/>
          <w:sz w:val="20"/>
          <w:szCs w:val="20"/>
        </w:rPr>
        <w:t xml:space="preserve"> in </w:t>
      </w:r>
      <w:hyperlink r:id="rId17" w:tgtFrame="_blank" w:tooltip="Uredba o spremembah in dopolnitvah Uredbe o ravnanju z embalažo in odpadno embalažo" w:history="1">
        <w:r w:rsidRPr="0005657F">
          <w:rPr>
            <w:rFonts w:ascii="Lucida Sans Unicode" w:hAnsi="Lucida Sans Unicode" w:cs="Lucida Sans Unicode"/>
            <w:sz w:val="20"/>
            <w:szCs w:val="20"/>
          </w:rPr>
          <w:t>68/18</w:t>
        </w:r>
      </w:hyperlink>
      <w:r w:rsidRPr="0005657F">
        <w:rPr>
          <w:rFonts w:ascii="Lucida Sans Unicode" w:hAnsi="Lucida Sans Unicode" w:cs="Lucida Sans Unicode"/>
          <w:sz w:val="20"/>
          <w:szCs w:val="20"/>
        </w:rPr>
        <w:t xml:space="preserve">, v nadaljevanju: Uredba) v šestem odstavku 18. člena določa, da v kolikor družba za ravnanje z odpadno embalažo po prejemu obvestila, ki ga določa tretji odstavek 18. člena Uredbe, ne prevzame odpadne embalaže v roku, določenem z Uredbo, lahko IJS odpadno embalažo, ki jo je prehodno skladiščil ali skladiščil do obvestila družbi za ravnanje z odpadno embalažo, odda namesto družbi za ravnanje z odpadno embalažo, izvajalcu obdelave iz Uredbe o odpadkih (Uradni list RS, št. 37/15 in 69/15). </w:t>
      </w:r>
    </w:p>
    <w:p w14:paraId="2F884D90" w14:textId="77777777" w:rsidR="00230A76" w:rsidRPr="0005657F" w:rsidRDefault="00230A76" w:rsidP="00230A76">
      <w:pPr>
        <w:spacing w:line="260" w:lineRule="exact"/>
        <w:rPr>
          <w:rFonts w:ascii="Lucida Sans Unicode" w:hAnsi="Lucida Sans Unicode" w:cs="Lucida Sans Unicode"/>
          <w:sz w:val="20"/>
          <w:szCs w:val="20"/>
        </w:rPr>
      </w:pPr>
    </w:p>
    <w:p w14:paraId="1B14686E"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Odgovorna oseba IJS izjavlja, da so bili po uveljavitvi Uredbe o spremembah in dopolnitvah Uredbe o ravnanju z embalažo in odpadno embalažo (Uradni list RS, št. 68/18) izpolnjeni pogoji iz prejšnjega odstavka za oddajo odpadkov izvajalcu obdelave.</w:t>
      </w:r>
    </w:p>
    <w:p w14:paraId="78F6F2A3" w14:textId="77777777" w:rsidR="00230A76" w:rsidRPr="0005657F" w:rsidRDefault="00230A76" w:rsidP="00230A76">
      <w:pPr>
        <w:spacing w:line="260" w:lineRule="exact"/>
        <w:rPr>
          <w:rFonts w:ascii="Lucida Sans Unicode" w:hAnsi="Lucida Sans Unicode" w:cs="Lucida Sans Unicode"/>
          <w:sz w:val="20"/>
          <w:szCs w:val="20"/>
        </w:rPr>
      </w:pPr>
    </w:p>
    <w:p w14:paraId="34C75DA3" w14:textId="599F1E25"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Na podlagi ugotovitve IJS, da so izpolnjeni pogoji za oddajo javnega naročila, je IJS oddal javno naročilo ________________________ </w:t>
      </w:r>
      <w:r w:rsidR="00421C1D">
        <w:rPr>
          <w:rFonts w:ascii="Lucida Sans Unicode" w:hAnsi="Lucida Sans Unicode" w:cs="Lucida Sans Unicode"/>
          <w:sz w:val="20"/>
          <w:szCs w:val="20"/>
        </w:rPr>
        <w:t xml:space="preserve">za sklop _______ </w:t>
      </w:r>
      <w:r w:rsidRPr="0005657F">
        <w:rPr>
          <w:rFonts w:ascii="Lucida Sans Unicode" w:hAnsi="Lucida Sans Unicode" w:cs="Lucida Sans Unicode"/>
          <w:sz w:val="20"/>
          <w:szCs w:val="20"/>
        </w:rPr>
        <w:t xml:space="preserve">po postopku ________________________. </w:t>
      </w:r>
      <w:r w:rsidRPr="0005657F">
        <w:rPr>
          <w:rFonts w:ascii="Lucida Sans Unicode" w:hAnsi="Lucida Sans Unicode" w:cs="Lucida Sans Unicode"/>
          <w:sz w:val="20"/>
          <w:szCs w:val="20"/>
        </w:rPr>
        <w:lastRenderedPageBreak/>
        <w:t>Odločitev o oddaji naročila št. _______________ z dne _____/_____</w:t>
      </w:r>
      <w:r w:rsidR="002C4373">
        <w:rPr>
          <w:rFonts w:ascii="Lucida Sans Unicode" w:hAnsi="Lucida Sans Unicode" w:cs="Lucida Sans Unicode"/>
          <w:sz w:val="20"/>
          <w:szCs w:val="20"/>
        </w:rPr>
        <w:t>, za sklop _________</w:t>
      </w:r>
      <w:r w:rsidRPr="0005657F">
        <w:rPr>
          <w:rFonts w:ascii="Lucida Sans Unicode" w:hAnsi="Lucida Sans Unicode" w:cs="Lucida Sans Unicode"/>
          <w:sz w:val="20"/>
          <w:szCs w:val="20"/>
        </w:rPr>
        <w:t>,  je bila objavljena na Portalu JN dne _____/_____.</w:t>
      </w:r>
    </w:p>
    <w:p w14:paraId="5F600AF5" w14:textId="77777777" w:rsidR="00230A76" w:rsidRPr="0005657F" w:rsidRDefault="00230A76" w:rsidP="00230A76">
      <w:pPr>
        <w:spacing w:line="260" w:lineRule="exact"/>
        <w:jc w:val="center"/>
        <w:rPr>
          <w:rFonts w:ascii="Lucida Sans Unicode" w:hAnsi="Lucida Sans Unicode" w:cs="Lucida Sans Unicode"/>
          <w:sz w:val="20"/>
          <w:szCs w:val="20"/>
        </w:rPr>
      </w:pPr>
    </w:p>
    <w:p w14:paraId="528BA44D" w14:textId="2648FFAA" w:rsidR="00E84D60" w:rsidRPr="0093509E" w:rsidRDefault="0093509E" w:rsidP="0093509E">
      <w:pPr>
        <w:spacing w:line="260" w:lineRule="exact"/>
        <w:ind w:left="0"/>
        <w:rPr>
          <w:rFonts w:ascii="Lucida Sans Unicode" w:hAnsi="Lucida Sans Unicode" w:cs="Lucida Sans Unicode"/>
          <w:sz w:val="20"/>
          <w:szCs w:val="20"/>
        </w:rPr>
      </w:pPr>
      <w:r w:rsidRPr="0093509E">
        <w:rPr>
          <w:rFonts w:ascii="Lucida Sans Unicode" w:hAnsi="Lucida Sans Unicode" w:cs="Lucida Sans Unicode"/>
          <w:sz w:val="20"/>
          <w:szCs w:val="20"/>
        </w:rPr>
        <w:t>S</w:t>
      </w:r>
      <w:r w:rsidR="00E84D60" w:rsidRPr="0093509E">
        <w:rPr>
          <w:rFonts w:ascii="Lucida Sans Unicode" w:hAnsi="Lucida Sans Unicode" w:cs="Lucida Sans Unicode"/>
          <w:sz w:val="20"/>
          <w:szCs w:val="20"/>
        </w:rPr>
        <w:t xml:space="preserve">estavni del </w:t>
      </w:r>
      <w:r w:rsidRPr="0093509E">
        <w:rPr>
          <w:rFonts w:ascii="Lucida Sans Unicode" w:hAnsi="Lucida Sans Unicode" w:cs="Lucida Sans Unicode"/>
          <w:sz w:val="20"/>
          <w:szCs w:val="20"/>
        </w:rPr>
        <w:t xml:space="preserve">te  </w:t>
      </w:r>
      <w:r w:rsidR="00E84D60" w:rsidRPr="0093509E">
        <w:rPr>
          <w:rFonts w:ascii="Lucida Sans Unicode" w:hAnsi="Lucida Sans Unicode" w:cs="Lucida Sans Unicode"/>
          <w:sz w:val="20"/>
          <w:szCs w:val="20"/>
        </w:rPr>
        <w:t xml:space="preserve">pogodbe </w:t>
      </w:r>
      <w:r w:rsidRPr="0093509E">
        <w:rPr>
          <w:rFonts w:ascii="Lucida Sans Unicode" w:hAnsi="Lucida Sans Unicode" w:cs="Lucida Sans Unicode"/>
          <w:sz w:val="20"/>
          <w:szCs w:val="20"/>
        </w:rPr>
        <w:t xml:space="preserve">je </w:t>
      </w:r>
      <w:r w:rsidR="00E84D60" w:rsidRPr="0093509E">
        <w:rPr>
          <w:rFonts w:ascii="Lucida Sans Unicode" w:hAnsi="Lucida Sans Unicode" w:cs="Lucida Sans Unicode"/>
          <w:sz w:val="20"/>
          <w:szCs w:val="20"/>
        </w:rPr>
        <w:t>razpisna dokumentacija, ponudbena dokumentacija predmetnega javnega naročila.</w:t>
      </w:r>
    </w:p>
    <w:p w14:paraId="0291438E" w14:textId="77777777" w:rsidR="00230A76" w:rsidRPr="0005657F" w:rsidRDefault="00230A76" w:rsidP="00230A76">
      <w:pPr>
        <w:spacing w:line="260" w:lineRule="exact"/>
        <w:jc w:val="center"/>
        <w:rPr>
          <w:rFonts w:ascii="Lucida Sans Unicode" w:hAnsi="Lucida Sans Unicode" w:cs="Lucida Sans Unicode"/>
          <w:sz w:val="20"/>
          <w:szCs w:val="20"/>
        </w:rPr>
      </w:pPr>
    </w:p>
    <w:p w14:paraId="19D95D4E" w14:textId="77777777" w:rsidR="00230A76" w:rsidRPr="0005657F" w:rsidRDefault="00230A76" w:rsidP="00230A76">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2. člen</w:t>
      </w:r>
    </w:p>
    <w:p w14:paraId="42DD2E17" w14:textId="77777777" w:rsidR="00230A76" w:rsidRPr="0005657F" w:rsidRDefault="00230A76" w:rsidP="00230A76">
      <w:pPr>
        <w:spacing w:line="260" w:lineRule="exact"/>
        <w:rPr>
          <w:rFonts w:ascii="Lucida Sans Unicode" w:hAnsi="Lucida Sans Unicode" w:cs="Lucida Sans Unicode"/>
          <w:sz w:val="20"/>
          <w:szCs w:val="20"/>
        </w:rPr>
      </w:pPr>
    </w:p>
    <w:p w14:paraId="3A3DEE0A"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Pogodbene stranke ugotavljajo, da je izvajalec obdelave podjetje, ki se ukvarja z dejavnostjo prevzema in predelave odpadkov ter ima za to okoljevarstveno dovoljenje št. _______________ z dne ___________ za predelavo odpadne embalaže s kapaciteto naprave __________ ton odpadkov / leto. </w:t>
      </w:r>
    </w:p>
    <w:p w14:paraId="74E1CC9F" w14:textId="77777777" w:rsidR="00230A76" w:rsidRPr="0005657F" w:rsidRDefault="00230A76" w:rsidP="00230A76">
      <w:pPr>
        <w:spacing w:line="260" w:lineRule="exact"/>
        <w:rPr>
          <w:rFonts w:ascii="Lucida Sans Unicode" w:hAnsi="Lucida Sans Unicode" w:cs="Lucida Sans Unicode"/>
          <w:sz w:val="20"/>
          <w:szCs w:val="20"/>
        </w:rPr>
      </w:pPr>
    </w:p>
    <w:p w14:paraId="1573EB8C"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Izvajalec obdelave izjavlja, da ima ustrezne kapacitete za predelavo, na podlagi katerih lahko izpolnjuje vse </w:t>
      </w:r>
      <w:proofErr w:type="spellStart"/>
      <w:r w:rsidRPr="0005657F">
        <w:rPr>
          <w:rFonts w:ascii="Lucida Sans Unicode" w:hAnsi="Lucida Sans Unicode" w:cs="Lucida Sans Unicode"/>
          <w:sz w:val="20"/>
          <w:szCs w:val="20"/>
        </w:rPr>
        <w:t>okoljske</w:t>
      </w:r>
      <w:proofErr w:type="spellEnd"/>
      <w:r w:rsidRPr="0005657F">
        <w:rPr>
          <w:rFonts w:ascii="Lucida Sans Unicode" w:hAnsi="Lucida Sans Unicode" w:cs="Lucida Sans Unicode"/>
          <w:sz w:val="20"/>
          <w:szCs w:val="20"/>
        </w:rPr>
        <w:t xml:space="preserve"> cilje, kot so navedeni v 22. členu Uredbe. </w:t>
      </w:r>
    </w:p>
    <w:p w14:paraId="1B201009" w14:textId="77777777" w:rsidR="00230A76" w:rsidRPr="0005657F" w:rsidRDefault="00230A76" w:rsidP="00230A76">
      <w:pPr>
        <w:spacing w:line="260" w:lineRule="exact"/>
        <w:rPr>
          <w:rFonts w:ascii="Lucida Sans Unicode" w:hAnsi="Lucida Sans Unicode" w:cs="Lucida Sans Unicode"/>
          <w:sz w:val="20"/>
          <w:szCs w:val="20"/>
        </w:rPr>
      </w:pPr>
    </w:p>
    <w:p w14:paraId="3813E942" w14:textId="77777777" w:rsidR="00230A76" w:rsidRPr="0005657F" w:rsidRDefault="00230A76" w:rsidP="00230A76">
      <w:pPr>
        <w:spacing w:line="260" w:lineRule="exact"/>
        <w:rPr>
          <w:rFonts w:ascii="Lucida Sans Unicode" w:hAnsi="Lucida Sans Unicode" w:cs="Lucida Sans Unicode"/>
          <w:sz w:val="20"/>
          <w:szCs w:val="20"/>
        </w:rPr>
      </w:pPr>
    </w:p>
    <w:p w14:paraId="6EE86775" w14:textId="77777777" w:rsidR="00230A76" w:rsidRPr="0005657F" w:rsidRDefault="00230A76" w:rsidP="00230A76">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3. člen</w:t>
      </w:r>
    </w:p>
    <w:p w14:paraId="64D5F594" w14:textId="77777777" w:rsidR="00230A76" w:rsidRPr="0005657F" w:rsidRDefault="00230A76" w:rsidP="00230A76">
      <w:pPr>
        <w:spacing w:line="260" w:lineRule="exact"/>
        <w:rPr>
          <w:rFonts w:ascii="Lucida Sans Unicode" w:hAnsi="Lucida Sans Unicode" w:cs="Lucida Sans Unicode"/>
          <w:sz w:val="20"/>
          <w:szCs w:val="20"/>
        </w:rPr>
      </w:pPr>
    </w:p>
    <w:p w14:paraId="7F3B1530"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Nadalje pogodbene stranke ugotavljajo, da je bil namen spremembe Uredbe, da se uredi stanje pri nekaterih izvajalcih obvezne občinske gospodarske javne službe zbiranja komunalnih odpadkov in nekaterih izvajalcih obvezne občinske gospodarske javne službe obdelave komunalnih odpadkov, pri katerih zaradi preseženih kapacitet predhodnega skladiščenja ali skladiščenja odpadne embalaže obstaja tveganje za varstvo okolja in zdravje ljudi ter za doseganje </w:t>
      </w:r>
      <w:proofErr w:type="spellStart"/>
      <w:r w:rsidRPr="0005657F">
        <w:rPr>
          <w:rFonts w:ascii="Lucida Sans Unicode" w:hAnsi="Lucida Sans Unicode" w:cs="Lucida Sans Unicode"/>
          <w:sz w:val="20"/>
          <w:szCs w:val="20"/>
        </w:rPr>
        <w:t>okoljskih</w:t>
      </w:r>
      <w:proofErr w:type="spellEnd"/>
      <w:r w:rsidRPr="0005657F">
        <w:rPr>
          <w:rFonts w:ascii="Lucida Sans Unicode" w:hAnsi="Lucida Sans Unicode" w:cs="Lucida Sans Unicode"/>
          <w:sz w:val="20"/>
          <w:szCs w:val="20"/>
        </w:rPr>
        <w:t xml:space="preserve"> ciljev na področju ravnanja z odpadki. Namen te pogodbe sledi namenu Uredbe in izpolnjuje zahteve Uredbe. </w:t>
      </w:r>
    </w:p>
    <w:p w14:paraId="18A8DE42" w14:textId="77777777" w:rsidR="00230A76" w:rsidRPr="0005657F" w:rsidRDefault="00230A76" w:rsidP="00230A76">
      <w:pPr>
        <w:spacing w:line="260" w:lineRule="exact"/>
        <w:rPr>
          <w:rFonts w:ascii="Lucida Sans Unicode" w:hAnsi="Lucida Sans Unicode" w:cs="Lucida Sans Unicode"/>
          <w:sz w:val="20"/>
          <w:szCs w:val="20"/>
        </w:rPr>
      </w:pPr>
    </w:p>
    <w:p w14:paraId="21633B5B" w14:textId="77777777" w:rsidR="00230A76" w:rsidRPr="0005657F" w:rsidRDefault="00230A76" w:rsidP="00230A76">
      <w:pPr>
        <w:spacing w:line="260" w:lineRule="exact"/>
        <w:rPr>
          <w:rFonts w:ascii="Lucida Sans Unicode" w:hAnsi="Lucida Sans Unicode" w:cs="Lucida Sans Unicode"/>
          <w:sz w:val="20"/>
          <w:szCs w:val="20"/>
        </w:rPr>
      </w:pPr>
    </w:p>
    <w:p w14:paraId="76E8E06E" w14:textId="77777777" w:rsidR="00230A76" w:rsidRPr="0005657F" w:rsidRDefault="00230A76" w:rsidP="000B1844">
      <w:pPr>
        <w:numPr>
          <w:ilvl w:val="0"/>
          <w:numId w:val="1"/>
        </w:numPr>
        <w:suppressAutoHyphens/>
        <w:spacing w:line="260" w:lineRule="exact"/>
        <w:contextualSpacing/>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 xml:space="preserve">Predmet pogodbe </w:t>
      </w:r>
    </w:p>
    <w:p w14:paraId="5EF6DC03" w14:textId="77777777" w:rsidR="00230A76" w:rsidRPr="0005657F" w:rsidRDefault="00230A76" w:rsidP="00230A76">
      <w:pPr>
        <w:suppressAutoHyphens/>
        <w:spacing w:line="260" w:lineRule="exact"/>
        <w:contextualSpacing/>
        <w:rPr>
          <w:rFonts w:ascii="Lucida Sans Unicode" w:hAnsi="Lucida Sans Unicode" w:cs="Lucida Sans Unicode"/>
          <w:sz w:val="20"/>
          <w:szCs w:val="20"/>
          <w:lang w:eastAsia="ar-SA"/>
        </w:rPr>
      </w:pPr>
    </w:p>
    <w:p w14:paraId="3F634943" w14:textId="77777777" w:rsidR="00230A76" w:rsidRPr="0005657F" w:rsidRDefault="00230A76" w:rsidP="00230A76">
      <w:pPr>
        <w:suppressAutoHyphens/>
        <w:spacing w:line="260" w:lineRule="exact"/>
        <w:contextualSpacing/>
        <w:rPr>
          <w:rFonts w:ascii="Lucida Sans Unicode" w:hAnsi="Lucida Sans Unicode" w:cs="Lucida Sans Unicode"/>
          <w:sz w:val="20"/>
          <w:szCs w:val="20"/>
          <w:lang w:eastAsia="ar-SA"/>
        </w:rPr>
      </w:pPr>
    </w:p>
    <w:p w14:paraId="5EFE77F0" w14:textId="77777777" w:rsidR="00230A76" w:rsidRPr="0005657F" w:rsidRDefault="00230A76" w:rsidP="00230A76">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4. člen</w:t>
      </w:r>
    </w:p>
    <w:p w14:paraId="634C21E7" w14:textId="77777777" w:rsidR="00230A76" w:rsidRPr="0005657F" w:rsidRDefault="00230A76" w:rsidP="00230A76">
      <w:pPr>
        <w:suppressAutoHyphens/>
        <w:spacing w:line="260" w:lineRule="exact"/>
        <w:rPr>
          <w:rFonts w:ascii="Lucida Sans Unicode" w:hAnsi="Lucida Sans Unicode" w:cs="Lucida Sans Unicode"/>
          <w:sz w:val="20"/>
          <w:szCs w:val="20"/>
          <w:lang w:eastAsia="ar-SA"/>
        </w:rPr>
      </w:pPr>
    </w:p>
    <w:p w14:paraId="7ABD9473" w14:textId="77777777" w:rsidR="00230A76" w:rsidRPr="0005657F" w:rsidRDefault="00230A76" w:rsidP="00C95E2F">
      <w:pPr>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Predmet te pogodbe je prevzem naslednjih odpadkov: </w:t>
      </w:r>
    </w:p>
    <w:p w14:paraId="55F4F171" w14:textId="77777777" w:rsidR="00230A76" w:rsidRPr="0005657F" w:rsidRDefault="00230A76" w:rsidP="00230A76">
      <w:pPr>
        <w:suppressAutoHyphens/>
        <w:spacing w:line="260" w:lineRule="exact"/>
        <w:rPr>
          <w:rFonts w:ascii="Lucida Sans Unicode" w:hAnsi="Lucida Sans Unicode" w:cs="Lucida Sans Unicode"/>
          <w:sz w:val="20"/>
          <w:szCs w:val="20"/>
          <w:lang w:eastAsia="ar-SA"/>
        </w:rPr>
      </w:pP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323"/>
        <w:gridCol w:w="2312"/>
      </w:tblGrid>
      <w:tr w:rsidR="00C95E2F" w:rsidRPr="0005657F" w14:paraId="62A0623B" w14:textId="77777777" w:rsidTr="00C95E2F">
        <w:trPr>
          <w:trHeight w:val="340"/>
        </w:trPr>
        <w:tc>
          <w:tcPr>
            <w:tcW w:w="2430" w:type="dxa"/>
            <w:shd w:val="clear" w:color="auto" w:fill="auto"/>
            <w:vAlign w:val="center"/>
          </w:tcPr>
          <w:p w14:paraId="30DF6B05" w14:textId="77777777" w:rsidR="00C95E2F" w:rsidRPr="0005657F" w:rsidRDefault="00C95E2F" w:rsidP="00033682">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Naziv odpadka</w:t>
            </w:r>
          </w:p>
        </w:tc>
        <w:tc>
          <w:tcPr>
            <w:tcW w:w="2323" w:type="dxa"/>
            <w:shd w:val="clear" w:color="auto" w:fill="auto"/>
            <w:vAlign w:val="center"/>
          </w:tcPr>
          <w:p w14:paraId="06197909" w14:textId="77777777" w:rsidR="00C95E2F" w:rsidRPr="0005657F" w:rsidRDefault="00C95E2F" w:rsidP="00033682">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Številka odpadka</w:t>
            </w:r>
          </w:p>
        </w:tc>
        <w:tc>
          <w:tcPr>
            <w:tcW w:w="2312" w:type="dxa"/>
            <w:shd w:val="clear" w:color="auto" w:fill="auto"/>
            <w:vAlign w:val="center"/>
          </w:tcPr>
          <w:p w14:paraId="1A44F60F" w14:textId="77777777" w:rsidR="00C95E2F" w:rsidRPr="0005657F" w:rsidRDefault="00C95E2F" w:rsidP="00033682">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Količina odpadka (t)</w:t>
            </w:r>
          </w:p>
        </w:tc>
      </w:tr>
      <w:tr w:rsidR="00C95E2F" w:rsidRPr="0005657F" w14:paraId="6D08116C" w14:textId="77777777" w:rsidTr="00C95E2F">
        <w:trPr>
          <w:trHeight w:val="340"/>
        </w:trPr>
        <w:tc>
          <w:tcPr>
            <w:tcW w:w="2430" w:type="dxa"/>
            <w:shd w:val="clear" w:color="auto" w:fill="auto"/>
            <w:vAlign w:val="center"/>
          </w:tcPr>
          <w:p w14:paraId="3DE567E5" w14:textId="77777777" w:rsidR="00C95E2F" w:rsidRPr="0005657F" w:rsidRDefault="00C95E2F" w:rsidP="00033682">
            <w:pPr>
              <w:suppressAutoHyphens/>
              <w:spacing w:line="260" w:lineRule="exact"/>
              <w:jc w:val="center"/>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Mešana embalaža</w:t>
            </w:r>
          </w:p>
        </w:tc>
        <w:tc>
          <w:tcPr>
            <w:tcW w:w="2323" w:type="dxa"/>
            <w:shd w:val="clear" w:color="auto" w:fill="auto"/>
            <w:vAlign w:val="center"/>
          </w:tcPr>
          <w:p w14:paraId="24CF9CB3" w14:textId="77777777" w:rsidR="00C95E2F" w:rsidRPr="0005657F" w:rsidRDefault="00C95E2F" w:rsidP="00033682">
            <w:pPr>
              <w:suppressAutoHyphens/>
              <w:spacing w:line="260" w:lineRule="exact"/>
              <w:jc w:val="center"/>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15 01 06</w:t>
            </w:r>
          </w:p>
        </w:tc>
        <w:tc>
          <w:tcPr>
            <w:tcW w:w="2312" w:type="dxa"/>
            <w:shd w:val="clear" w:color="auto" w:fill="auto"/>
            <w:vAlign w:val="center"/>
          </w:tcPr>
          <w:p w14:paraId="4BBB5711" w14:textId="5C48C884" w:rsidR="00C95E2F" w:rsidRPr="00896023" w:rsidRDefault="00890B96" w:rsidP="00033682">
            <w:pPr>
              <w:suppressAutoHyphens/>
              <w:spacing w:line="260" w:lineRule="exact"/>
              <w:jc w:val="center"/>
              <w:rPr>
                <w:rFonts w:ascii="Lucida Sans Unicode" w:hAnsi="Lucida Sans Unicode" w:cs="Lucida Sans Unicode"/>
                <w:i/>
                <w:color w:val="808080"/>
                <w:sz w:val="20"/>
                <w:szCs w:val="20"/>
              </w:rPr>
            </w:pPr>
            <w:r w:rsidRPr="00896023">
              <w:rPr>
                <w:rFonts w:ascii="Lucida Sans Unicode" w:hAnsi="Lucida Sans Unicode" w:cs="Lucida Sans Unicode"/>
                <w:i/>
                <w:color w:val="808080"/>
                <w:sz w:val="20"/>
                <w:szCs w:val="20"/>
              </w:rPr>
              <w:t xml:space="preserve">50 v sklopu 1 oz. </w:t>
            </w:r>
            <w:r w:rsidR="002C4373" w:rsidRPr="002C4373">
              <w:rPr>
                <w:rFonts w:ascii="Lucida Sans Unicode" w:hAnsi="Lucida Sans Unicode" w:cs="Lucida Sans Unicode"/>
                <w:i/>
                <w:color w:val="808080"/>
                <w:sz w:val="20"/>
                <w:szCs w:val="20"/>
              </w:rPr>
              <w:t>100</w:t>
            </w:r>
            <w:r w:rsidR="002C4373">
              <w:rPr>
                <w:rFonts w:ascii="Lucida Sans Unicode" w:hAnsi="Lucida Sans Unicode" w:cs="Lucida Sans Unicode"/>
                <w:i/>
                <w:color w:val="808080"/>
                <w:sz w:val="20"/>
                <w:szCs w:val="20"/>
              </w:rPr>
              <w:t xml:space="preserve"> v sklopih </w:t>
            </w:r>
            <w:r>
              <w:rPr>
                <w:rFonts w:ascii="Lucida Sans Unicode" w:hAnsi="Lucida Sans Unicode" w:cs="Lucida Sans Unicode"/>
                <w:i/>
                <w:color w:val="808080"/>
                <w:sz w:val="20"/>
                <w:szCs w:val="20"/>
              </w:rPr>
              <w:t>2</w:t>
            </w:r>
            <w:r w:rsidR="002C4373">
              <w:rPr>
                <w:rFonts w:ascii="Lucida Sans Unicode" w:hAnsi="Lucida Sans Unicode" w:cs="Lucida Sans Unicode"/>
                <w:i/>
                <w:color w:val="808080"/>
                <w:sz w:val="20"/>
                <w:szCs w:val="20"/>
              </w:rPr>
              <w:t>-</w:t>
            </w:r>
            <w:r>
              <w:rPr>
                <w:rFonts w:ascii="Lucida Sans Unicode" w:hAnsi="Lucida Sans Unicode" w:cs="Lucida Sans Unicode"/>
                <w:i/>
                <w:color w:val="808080"/>
                <w:sz w:val="20"/>
                <w:szCs w:val="20"/>
              </w:rPr>
              <w:t>6</w:t>
            </w:r>
            <w:r w:rsidR="002C4373" w:rsidRPr="002C4373">
              <w:rPr>
                <w:rFonts w:ascii="Lucida Sans Unicode" w:hAnsi="Lucida Sans Unicode" w:cs="Lucida Sans Unicode"/>
                <w:i/>
                <w:color w:val="808080"/>
                <w:sz w:val="20"/>
                <w:szCs w:val="20"/>
              </w:rPr>
              <w:t xml:space="preserve"> oz</w:t>
            </w:r>
            <w:r w:rsidR="00691818">
              <w:rPr>
                <w:rFonts w:ascii="Lucida Sans Unicode" w:hAnsi="Lucida Sans Unicode" w:cs="Lucida Sans Unicode"/>
                <w:i/>
                <w:color w:val="808080"/>
                <w:sz w:val="20"/>
                <w:szCs w:val="20"/>
              </w:rPr>
              <w:t>.</w:t>
            </w:r>
            <w:r w:rsidR="002C4373" w:rsidRPr="002C4373">
              <w:rPr>
                <w:rFonts w:ascii="Lucida Sans Unicode" w:hAnsi="Lucida Sans Unicode" w:cs="Lucida Sans Unicode"/>
                <w:i/>
                <w:color w:val="808080"/>
                <w:sz w:val="20"/>
                <w:szCs w:val="20"/>
              </w:rPr>
              <w:t xml:space="preserve"> 150 v </w:t>
            </w:r>
            <w:r>
              <w:rPr>
                <w:rFonts w:ascii="Lucida Sans Unicode" w:hAnsi="Lucida Sans Unicode" w:cs="Lucida Sans Unicode"/>
                <w:i/>
                <w:color w:val="808080"/>
                <w:sz w:val="20"/>
                <w:szCs w:val="20"/>
              </w:rPr>
              <w:t>7-8</w:t>
            </w:r>
            <w:r w:rsidR="002C4373" w:rsidRPr="002C4373">
              <w:rPr>
                <w:rFonts w:ascii="Lucida Sans Unicode" w:hAnsi="Lucida Sans Unicode" w:cs="Lucida Sans Unicode"/>
                <w:i/>
                <w:color w:val="808080"/>
                <w:sz w:val="20"/>
                <w:szCs w:val="20"/>
              </w:rPr>
              <w:t>. sklop</w:t>
            </w:r>
            <w:r>
              <w:rPr>
                <w:rFonts w:ascii="Lucida Sans Unicode" w:hAnsi="Lucida Sans Unicode" w:cs="Lucida Sans Unicode"/>
                <w:i/>
                <w:color w:val="808080"/>
                <w:sz w:val="20"/>
                <w:szCs w:val="20"/>
              </w:rPr>
              <w:t>ih</w:t>
            </w:r>
          </w:p>
        </w:tc>
      </w:tr>
    </w:tbl>
    <w:p w14:paraId="69914BCD" w14:textId="77777777" w:rsidR="00230A76" w:rsidRPr="0005657F" w:rsidRDefault="00230A76" w:rsidP="00230A76">
      <w:pPr>
        <w:suppressAutoHyphens/>
        <w:spacing w:line="260" w:lineRule="exact"/>
        <w:rPr>
          <w:rFonts w:ascii="Lucida Sans Unicode" w:hAnsi="Lucida Sans Unicode" w:cs="Lucida Sans Unicode"/>
          <w:sz w:val="20"/>
          <w:szCs w:val="20"/>
          <w:lang w:eastAsia="ar-SA"/>
        </w:rPr>
      </w:pPr>
    </w:p>
    <w:p w14:paraId="0615E326" w14:textId="723ECFA3" w:rsidR="00230A76" w:rsidRDefault="00230A76" w:rsidP="00C95E2F">
      <w:pPr>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*količina je okvirna in je odvisna od dejansko zbranih količin v sklopu GJS in dejanskih prevzetih količin s strani DROE. IJS bo predal v obdelavo in predelavo količine za katere bodo izpolnjeni pogoji iz </w:t>
      </w:r>
      <w:r w:rsidRPr="0005657F">
        <w:rPr>
          <w:rFonts w:ascii="Lucida Sans Unicode" w:hAnsi="Lucida Sans Unicode" w:cs="Lucida Sans Unicode"/>
          <w:sz w:val="20"/>
          <w:szCs w:val="20"/>
        </w:rPr>
        <w:t xml:space="preserve">Uredbe o ravnanju z embalažo in odpadno embalažo ( Uradni list RS, št. </w:t>
      </w:r>
      <w:hyperlink r:id="rId18" w:tgtFrame="_blank" w:tooltip="Uredba o ravnanju z embalažo in odpadno embalažo" w:history="1">
        <w:r w:rsidRPr="0005657F">
          <w:rPr>
            <w:rFonts w:ascii="Lucida Sans Unicode" w:hAnsi="Lucida Sans Unicode" w:cs="Lucida Sans Unicode"/>
            <w:color w:val="0000FF"/>
            <w:sz w:val="20"/>
            <w:szCs w:val="20"/>
            <w:u w:val="single"/>
          </w:rPr>
          <w:t>84/06</w:t>
        </w:r>
      </w:hyperlink>
      <w:r w:rsidRPr="0005657F">
        <w:rPr>
          <w:rFonts w:ascii="Lucida Sans Unicode" w:hAnsi="Lucida Sans Unicode" w:cs="Lucida Sans Unicode"/>
          <w:sz w:val="20"/>
          <w:szCs w:val="20"/>
        </w:rPr>
        <w:t xml:space="preserve">, </w:t>
      </w:r>
      <w:hyperlink r:id="rId19" w:tgtFrame="_blank" w:tooltip="Uredba o spremembah in dopolnitvah Uredbe o ravnanju z embalažo in odpadno embalažo" w:history="1">
        <w:r w:rsidRPr="0005657F">
          <w:rPr>
            <w:rFonts w:ascii="Lucida Sans Unicode" w:hAnsi="Lucida Sans Unicode" w:cs="Lucida Sans Unicode"/>
            <w:color w:val="0000FF"/>
            <w:sz w:val="20"/>
            <w:szCs w:val="20"/>
            <w:u w:val="single"/>
          </w:rPr>
          <w:t>106/06</w:t>
        </w:r>
      </w:hyperlink>
      <w:r w:rsidRPr="0005657F">
        <w:rPr>
          <w:rFonts w:ascii="Lucida Sans Unicode" w:hAnsi="Lucida Sans Unicode" w:cs="Lucida Sans Unicode"/>
          <w:sz w:val="20"/>
          <w:szCs w:val="20"/>
        </w:rPr>
        <w:t xml:space="preserve">, </w:t>
      </w:r>
      <w:hyperlink r:id="rId20" w:tgtFrame="_blank" w:tooltip="Uredba o spremembah in dopolnitvah Uredbe o ravnanju z embalažo in odpadno embalažo" w:history="1">
        <w:r w:rsidRPr="0005657F">
          <w:rPr>
            <w:rFonts w:ascii="Lucida Sans Unicode" w:hAnsi="Lucida Sans Unicode" w:cs="Lucida Sans Unicode"/>
            <w:color w:val="0000FF"/>
            <w:sz w:val="20"/>
            <w:szCs w:val="20"/>
            <w:u w:val="single"/>
          </w:rPr>
          <w:t>110/07</w:t>
        </w:r>
      </w:hyperlink>
      <w:r w:rsidRPr="0005657F">
        <w:rPr>
          <w:rFonts w:ascii="Lucida Sans Unicode" w:hAnsi="Lucida Sans Unicode" w:cs="Lucida Sans Unicode"/>
          <w:sz w:val="20"/>
          <w:szCs w:val="20"/>
        </w:rPr>
        <w:t xml:space="preserve">, </w:t>
      </w:r>
      <w:hyperlink r:id="rId21" w:tgtFrame="_blank" w:tooltip="Uredba o spremembah in dopolnitvah Uredbe o ravnanju z embalažo in odpadno embalažo" w:history="1">
        <w:r w:rsidRPr="0005657F">
          <w:rPr>
            <w:rFonts w:ascii="Lucida Sans Unicode" w:hAnsi="Lucida Sans Unicode" w:cs="Lucida Sans Unicode"/>
            <w:color w:val="0000FF"/>
            <w:sz w:val="20"/>
            <w:szCs w:val="20"/>
            <w:u w:val="single"/>
          </w:rPr>
          <w:t>67/11</w:t>
        </w:r>
      </w:hyperlink>
      <w:r w:rsidRPr="0005657F">
        <w:rPr>
          <w:rFonts w:ascii="Lucida Sans Unicode" w:hAnsi="Lucida Sans Unicode" w:cs="Lucida Sans Unicode"/>
          <w:sz w:val="20"/>
          <w:szCs w:val="20"/>
        </w:rPr>
        <w:t xml:space="preserve">, </w:t>
      </w:r>
      <w:hyperlink r:id="rId22" w:tgtFrame="_blank" w:tooltip="Popravek Uredbe o spremembah in dopolnitvah Uredbe o ravnanju z embalažo in odpadno embalažo" w:history="1">
        <w:r w:rsidRPr="0005657F">
          <w:rPr>
            <w:rFonts w:ascii="Lucida Sans Unicode" w:hAnsi="Lucida Sans Unicode" w:cs="Lucida Sans Unicode"/>
            <w:color w:val="0000FF"/>
            <w:sz w:val="20"/>
            <w:szCs w:val="20"/>
            <w:u w:val="single"/>
          </w:rPr>
          <w:t xml:space="preserve">68/11 – </w:t>
        </w:r>
        <w:proofErr w:type="spellStart"/>
        <w:r w:rsidRPr="0005657F">
          <w:rPr>
            <w:rFonts w:ascii="Lucida Sans Unicode" w:hAnsi="Lucida Sans Unicode" w:cs="Lucida Sans Unicode"/>
            <w:color w:val="0000FF"/>
            <w:sz w:val="20"/>
            <w:szCs w:val="20"/>
            <w:u w:val="single"/>
          </w:rPr>
          <w:t>popr</w:t>
        </w:r>
        <w:proofErr w:type="spellEnd"/>
        <w:r w:rsidRPr="0005657F">
          <w:rPr>
            <w:rFonts w:ascii="Lucida Sans Unicode" w:hAnsi="Lucida Sans Unicode" w:cs="Lucida Sans Unicode"/>
            <w:color w:val="0000FF"/>
            <w:sz w:val="20"/>
            <w:szCs w:val="20"/>
            <w:u w:val="single"/>
          </w:rPr>
          <w:t>.</w:t>
        </w:r>
      </w:hyperlink>
      <w:r w:rsidRPr="0005657F">
        <w:rPr>
          <w:rFonts w:ascii="Lucida Sans Unicode" w:hAnsi="Lucida Sans Unicode" w:cs="Lucida Sans Unicode"/>
          <w:sz w:val="20"/>
          <w:szCs w:val="20"/>
        </w:rPr>
        <w:t xml:space="preserve">, </w:t>
      </w:r>
      <w:hyperlink r:id="rId23" w:tgtFrame="_blank" w:tooltip="Uredba o spremembah Uredbe o ravnanju z embalažo in odpadno embalažo" w:history="1">
        <w:r w:rsidRPr="0005657F">
          <w:rPr>
            <w:rFonts w:ascii="Lucida Sans Unicode" w:hAnsi="Lucida Sans Unicode" w:cs="Lucida Sans Unicode"/>
            <w:color w:val="0000FF"/>
            <w:sz w:val="20"/>
            <w:szCs w:val="20"/>
            <w:u w:val="single"/>
          </w:rPr>
          <w:t>18/14</w:t>
        </w:r>
      </w:hyperlink>
      <w:r w:rsidRPr="0005657F">
        <w:rPr>
          <w:rFonts w:ascii="Lucida Sans Unicode" w:hAnsi="Lucida Sans Unicode" w:cs="Lucida Sans Unicode"/>
          <w:sz w:val="20"/>
          <w:szCs w:val="20"/>
        </w:rPr>
        <w:t xml:space="preserve">, </w:t>
      </w:r>
      <w:hyperlink r:id="rId24" w:tgtFrame="_blank" w:tooltip="Uredba o spremembah in dopolnitvah Uredbe o ravnanju z embalažo in odpadno embalažo" w:history="1">
        <w:r w:rsidRPr="0005657F">
          <w:rPr>
            <w:rFonts w:ascii="Lucida Sans Unicode" w:hAnsi="Lucida Sans Unicode" w:cs="Lucida Sans Unicode"/>
            <w:color w:val="0000FF"/>
            <w:sz w:val="20"/>
            <w:szCs w:val="20"/>
            <w:u w:val="single"/>
          </w:rPr>
          <w:t>57/15</w:t>
        </w:r>
      </w:hyperlink>
      <w:r w:rsidRPr="0005657F">
        <w:rPr>
          <w:rFonts w:ascii="Lucida Sans Unicode" w:hAnsi="Lucida Sans Unicode" w:cs="Lucida Sans Unicode"/>
          <w:sz w:val="20"/>
          <w:szCs w:val="20"/>
        </w:rPr>
        <w:t xml:space="preserve">, </w:t>
      </w:r>
      <w:hyperlink r:id="rId25" w:tgtFrame="_blank" w:tooltip="Uredba o spremembah in dopolnitvi Uredbe o ravnanju z embalažo in odpadno embalažo" w:history="1">
        <w:r w:rsidRPr="0005657F">
          <w:rPr>
            <w:rFonts w:ascii="Lucida Sans Unicode" w:hAnsi="Lucida Sans Unicode" w:cs="Lucida Sans Unicode"/>
            <w:color w:val="0000FF"/>
            <w:sz w:val="20"/>
            <w:szCs w:val="20"/>
            <w:u w:val="single"/>
          </w:rPr>
          <w:t>103/15</w:t>
        </w:r>
      </w:hyperlink>
      <w:r w:rsidRPr="0005657F">
        <w:rPr>
          <w:rFonts w:ascii="Lucida Sans Unicode" w:hAnsi="Lucida Sans Unicode" w:cs="Lucida Sans Unicode"/>
          <w:sz w:val="20"/>
          <w:szCs w:val="20"/>
        </w:rPr>
        <w:t xml:space="preserve">, </w:t>
      </w:r>
      <w:hyperlink r:id="rId26" w:tgtFrame="_blank" w:tooltip="Popravek Uredbe o spremembah in dopolnitvi Uredbe o ravnanju z embalažo in odpadno embalažo" w:history="1">
        <w:r w:rsidRPr="0005657F">
          <w:rPr>
            <w:rFonts w:ascii="Lucida Sans Unicode" w:hAnsi="Lucida Sans Unicode" w:cs="Lucida Sans Unicode"/>
            <w:color w:val="0000FF"/>
            <w:sz w:val="20"/>
            <w:szCs w:val="20"/>
            <w:u w:val="single"/>
          </w:rPr>
          <w:t xml:space="preserve">2/16 – </w:t>
        </w:r>
        <w:proofErr w:type="spellStart"/>
        <w:r w:rsidRPr="0005657F">
          <w:rPr>
            <w:rFonts w:ascii="Lucida Sans Unicode" w:hAnsi="Lucida Sans Unicode" w:cs="Lucida Sans Unicode"/>
            <w:color w:val="0000FF"/>
            <w:sz w:val="20"/>
            <w:szCs w:val="20"/>
            <w:u w:val="single"/>
          </w:rPr>
          <w:t>popr</w:t>
        </w:r>
        <w:proofErr w:type="spellEnd"/>
        <w:r w:rsidRPr="0005657F">
          <w:rPr>
            <w:rFonts w:ascii="Lucida Sans Unicode" w:hAnsi="Lucida Sans Unicode" w:cs="Lucida Sans Unicode"/>
            <w:color w:val="0000FF"/>
            <w:sz w:val="20"/>
            <w:szCs w:val="20"/>
            <w:u w:val="single"/>
          </w:rPr>
          <w:t>.</w:t>
        </w:r>
      </w:hyperlink>
      <w:r w:rsidRPr="0005657F">
        <w:rPr>
          <w:rFonts w:ascii="Lucida Sans Unicode" w:hAnsi="Lucida Sans Unicode" w:cs="Lucida Sans Unicode"/>
          <w:sz w:val="20"/>
          <w:szCs w:val="20"/>
        </w:rPr>
        <w:t xml:space="preserve">, </w:t>
      </w:r>
      <w:hyperlink r:id="rId27" w:tgtFrame="_blank" w:tooltip="Uredba o spremembah in dopolnitvah Uredbe o ravnanju z embalažo in odpadno embalažo" w:history="1">
        <w:r w:rsidRPr="0005657F">
          <w:rPr>
            <w:rFonts w:ascii="Lucida Sans Unicode" w:hAnsi="Lucida Sans Unicode" w:cs="Lucida Sans Unicode"/>
            <w:color w:val="0000FF"/>
            <w:sz w:val="20"/>
            <w:szCs w:val="20"/>
            <w:u w:val="single"/>
          </w:rPr>
          <w:t>35/17</w:t>
        </w:r>
      </w:hyperlink>
      <w:r w:rsidRPr="0005657F">
        <w:rPr>
          <w:rFonts w:ascii="Lucida Sans Unicode" w:hAnsi="Lucida Sans Unicode" w:cs="Lucida Sans Unicode"/>
          <w:sz w:val="20"/>
          <w:szCs w:val="20"/>
        </w:rPr>
        <w:t xml:space="preserve">, </w:t>
      </w:r>
      <w:hyperlink r:id="rId28" w:tgtFrame="_blank" w:tooltip="Uredba o spremembah in dopolnitvah Uredbe o obvezni občinski gospodarski javni službi zbiranja komunalnih odpadkov" w:history="1">
        <w:r w:rsidRPr="0005657F">
          <w:rPr>
            <w:rFonts w:ascii="Lucida Sans Unicode" w:hAnsi="Lucida Sans Unicode" w:cs="Lucida Sans Unicode"/>
            <w:color w:val="0000FF"/>
            <w:sz w:val="20"/>
            <w:szCs w:val="20"/>
            <w:u w:val="single"/>
          </w:rPr>
          <w:t>60/18</w:t>
        </w:r>
      </w:hyperlink>
      <w:r w:rsidRPr="0005657F">
        <w:rPr>
          <w:rFonts w:ascii="Lucida Sans Unicode" w:hAnsi="Lucida Sans Unicode" w:cs="Lucida Sans Unicode"/>
          <w:sz w:val="20"/>
          <w:szCs w:val="20"/>
        </w:rPr>
        <w:t xml:space="preserve"> in </w:t>
      </w:r>
      <w:hyperlink r:id="rId29" w:tgtFrame="_blank" w:tooltip="Uredba o spremembah in dopolnitvah Uredbe o ravnanju z embalažo in odpadno embalažo" w:history="1">
        <w:r w:rsidRPr="0005657F">
          <w:rPr>
            <w:rFonts w:ascii="Lucida Sans Unicode" w:hAnsi="Lucida Sans Unicode" w:cs="Lucida Sans Unicode"/>
            <w:color w:val="0000FF"/>
            <w:sz w:val="20"/>
            <w:szCs w:val="20"/>
            <w:u w:val="single"/>
          </w:rPr>
          <w:t>68/18</w:t>
        </w:r>
      </w:hyperlink>
      <w:r w:rsidRPr="0005657F">
        <w:rPr>
          <w:rFonts w:ascii="Lucida Sans Unicode" w:hAnsi="Lucida Sans Unicode" w:cs="Lucida Sans Unicode"/>
          <w:sz w:val="20"/>
          <w:szCs w:val="20"/>
        </w:rPr>
        <w:t xml:space="preserve">) </w:t>
      </w:r>
      <w:r w:rsidR="005D5AEB">
        <w:rPr>
          <w:rFonts w:ascii="Lucida Sans Unicode" w:hAnsi="Lucida Sans Unicode" w:cs="Lucida Sans Unicode"/>
          <w:sz w:val="20"/>
          <w:szCs w:val="20"/>
          <w:lang w:eastAsia="ar-SA"/>
        </w:rPr>
        <w:t>in se ne zavezuje predati v obdelavo in predelavo izvajalcu obdelave vseh razpisanih količin</w:t>
      </w:r>
      <w:r w:rsidR="005D5AEB" w:rsidRPr="0093509E">
        <w:rPr>
          <w:rFonts w:ascii="Lucida Sans Unicode" w:hAnsi="Lucida Sans Unicode" w:cs="Lucida Sans Unicode"/>
          <w:sz w:val="20"/>
          <w:szCs w:val="20"/>
          <w:lang w:eastAsia="ar-SA"/>
        </w:rPr>
        <w:t>.</w:t>
      </w:r>
      <w:r w:rsidR="005D5AEB">
        <w:rPr>
          <w:rFonts w:ascii="Lucida Sans Unicode" w:hAnsi="Lucida Sans Unicode" w:cs="Lucida Sans Unicode"/>
          <w:sz w:val="20"/>
          <w:szCs w:val="20"/>
          <w:lang w:eastAsia="ar-SA"/>
        </w:rPr>
        <w:t xml:space="preserve"> </w:t>
      </w:r>
      <w:r w:rsidRPr="0005657F">
        <w:rPr>
          <w:rFonts w:ascii="Lucida Sans Unicode" w:hAnsi="Lucida Sans Unicode" w:cs="Lucida Sans Unicode"/>
          <w:sz w:val="20"/>
          <w:szCs w:val="20"/>
          <w:lang w:eastAsia="ar-SA"/>
        </w:rPr>
        <w:t>Količine bod</w:t>
      </w:r>
      <w:r w:rsidR="00691818">
        <w:rPr>
          <w:rFonts w:ascii="Lucida Sans Unicode" w:hAnsi="Lucida Sans Unicode" w:cs="Lucida Sans Unicode"/>
          <w:sz w:val="20"/>
          <w:szCs w:val="20"/>
          <w:lang w:eastAsia="ar-SA"/>
        </w:rPr>
        <w:t>o</w:t>
      </w:r>
      <w:r w:rsidRPr="0005657F">
        <w:rPr>
          <w:rFonts w:ascii="Lucida Sans Unicode" w:hAnsi="Lucida Sans Unicode" w:cs="Lucida Sans Unicode"/>
          <w:sz w:val="20"/>
          <w:szCs w:val="20"/>
          <w:lang w:eastAsia="ar-SA"/>
        </w:rPr>
        <w:t xml:space="preserve"> predane sukcesivno glede na potrebe </w:t>
      </w:r>
      <w:r w:rsidR="005D5AEB">
        <w:rPr>
          <w:rFonts w:ascii="Lucida Sans Unicode" w:hAnsi="Lucida Sans Unicode" w:cs="Lucida Sans Unicode"/>
          <w:sz w:val="20"/>
          <w:szCs w:val="20"/>
          <w:lang w:eastAsia="ar-SA"/>
        </w:rPr>
        <w:t>naročnika/</w:t>
      </w:r>
      <w:r w:rsidRPr="0005657F">
        <w:rPr>
          <w:rFonts w:ascii="Lucida Sans Unicode" w:hAnsi="Lucida Sans Unicode" w:cs="Lucida Sans Unicode"/>
          <w:sz w:val="20"/>
          <w:szCs w:val="20"/>
          <w:lang w:eastAsia="ar-SA"/>
        </w:rPr>
        <w:t xml:space="preserve">IJS. </w:t>
      </w:r>
    </w:p>
    <w:p w14:paraId="10B7DCF5" w14:textId="6F414A64" w:rsidR="00230A76" w:rsidRPr="00890B96" w:rsidRDefault="00230A76" w:rsidP="00C95E2F">
      <w:pPr>
        <w:suppressAutoHyphens/>
        <w:spacing w:before="240" w:line="260" w:lineRule="exact"/>
        <w:ind w:left="0"/>
        <w:rPr>
          <w:rFonts w:ascii="Lucida Sans Unicode" w:hAnsi="Lucida Sans Unicode" w:cs="Lucida Sans Unicode"/>
          <w:i/>
          <w:color w:val="808080"/>
          <w:sz w:val="20"/>
          <w:szCs w:val="20"/>
        </w:rPr>
      </w:pPr>
      <w:r w:rsidRPr="0005657F">
        <w:rPr>
          <w:rFonts w:ascii="Lucida Sans Unicode" w:hAnsi="Lucida Sans Unicode" w:cs="Lucida Sans Unicode"/>
          <w:sz w:val="20"/>
          <w:szCs w:val="20"/>
          <w:lang w:eastAsia="ar-SA"/>
        </w:rPr>
        <w:t>Izvajalec obdelave jamči IJS zagotovitev prostih kapacitet za</w:t>
      </w:r>
      <w:r w:rsidR="00C95E2F" w:rsidRPr="0005657F">
        <w:rPr>
          <w:rFonts w:ascii="Lucida Sans Unicode" w:hAnsi="Lucida Sans Unicode" w:cs="Lucida Sans Unicode"/>
          <w:sz w:val="20"/>
          <w:szCs w:val="20"/>
          <w:lang w:eastAsia="ar-SA"/>
        </w:rPr>
        <w:t xml:space="preserve"> </w:t>
      </w:r>
      <w:r w:rsidR="00890B96">
        <w:rPr>
          <w:rFonts w:ascii="Lucida Sans Unicode" w:hAnsi="Lucida Sans Unicode" w:cs="Lucida Sans Unicode"/>
          <w:sz w:val="20"/>
          <w:szCs w:val="20"/>
          <w:lang w:eastAsia="ar-SA"/>
        </w:rPr>
        <w:t xml:space="preserve"> </w:t>
      </w:r>
      <w:r w:rsidR="00890B96" w:rsidRPr="00890B96">
        <w:rPr>
          <w:rFonts w:ascii="Lucida Sans Unicode" w:hAnsi="Lucida Sans Unicode" w:cs="Lucida Sans Unicode"/>
          <w:i/>
          <w:color w:val="808080"/>
          <w:sz w:val="20"/>
          <w:szCs w:val="20"/>
        </w:rPr>
        <w:t xml:space="preserve">50 ton v sklopu 1 oz. </w:t>
      </w:r>
      <w:r w:rsidR="002C4373" w:rsidRPr="002C4373">
        <w:rPr>
          <w:rFonts w:ascii="Lucida Sans Unicode" w:hAnsi="Lucida Sans Unicode" w:cs="Lucida Sans Unicode"/>
          <w:i/>
          <w:color w:val="808080"/>
          <w:sz w:val="20"/>
          <w:szCs w:val="20"/>
        </w:rPr>
        <w:t xml:space="preserve">100 ton v sklopih </w:t>
      </w:r>
      <w:r w:rsidR="00890B96">
        <w:rPr>
          <w:rFonts w:ascii="Lucida Sans Unicode" w:hAnsi="Lucida Sans Unicode" w:cs="Lucida Sans Unicode"/>
          <w:i/>
          <w:color w:val="808080"/>
          <w:sz w:val="20"/>
          <w:szCs w:val="20"/>
        </w:rPr>
        <w:t>2</w:t>
      </w:r>
      <w:r w:rsidR="002C4373" w:rsidRPr="002C4373">
        <w:rPr>
          <w:rFonts w:ascii="Lucida Sans Unicode" w:hAnsi="Lucida Sans Unicode" w:cs="Lucida Sans Unicode"/>
          <w:i/>
          <w:color w:val="808080"/>
          <w:sz w:val="20"/>
          <w:szCs w:val="20"/>
        </w:rPr>
        <w:t>-</w:t>
      </w:r>
      <w:r w:rsidR="00890B96">
        <w:rPr>
          <w:rFonts w:ascii="Lucida Sans Unicode" w:hAnsi="Lucida Sans Unicode" w:cs="Lucida Sans Unicode"/>
          <w:i/>
          <w:color w:val="808080"/>
          <w:sz w:val="20"/>
          <w:szCs w:val="20"/>
        </w:rPr>
        <w:t>6</w:t>
      </w:r>
      <w:r w:rsidR="002C4373" w:rsidRPr="002C4373">
        <w:rPr>
          <w:rFonts w:ascii="Lucida Sans Unicode" w:hAnsi="Lucida Sans Unicode" w:cs="Lucida Sans Unicode"/>
          <w:i/>
          <w:color w:val="808080"/>
          <w:sz w:val="20"/>
          <w:szCs w:val="20"/>
        </w:rPr>
        <w:t xml:space="preserve"> oz. 150 </w:t>
      </w:r>
      <w:r w:rsidRPr="002C4373">
        <w:rPr>
          <w:rFonts w:ascii="Lucida Sans Unicode" w:hAnsi="Lucida Sans Unicode" w:cs="Lucida Sans Unicode"/>
          <w:i/>
          <w:color w:val="808080"/>
          <w:sz w:val="20"/>
          <w:szCs w:val="20"/>
        </w:rPr>
        <w:t>ton</w:t>
      </w:r>
      <w:r w:rsidR="002C4373" w:rsidRPr="002C4373">
        <w:rPr>
          <w:rFonts w:ascii="Lucida Sans Unicode" w:hAnsi="Lucida Sans Unicode" w:cs="Lucida Sans Unicode"/>
          <w:i/>
          <w:color w:val="808080"/>
          <w:sz w:val="20"/>
          <w:szCs w:val="20"/>
        </w:rPr>
        <w:t xml:space="preserve"> v sklop</w:t>
      </w:r>
      <w:r w:rsidR="00890B96">
        <w:rPr>
          <w:rFonts w:ascii="Lucida Sans Unicode" w:hAnsi="Lucida Sans Unicode" w:cs="Lucida Sans Unicode"/>
          <w:i/>
          <w:color w:val="808080"/>
          <w:sz w:val="20"/>
          <w:szCs w:val="20"/>
        </w:rPr>
        <w:t>ih 7-</w:t>
      </w:r>
      <w:r w:rsidR="002C4373" w:rsidRPr="002C4373">
        <w:rPr>
          <w:rFonts w:ascii="Lucida Sans Unicode" w:hAnsi="Lucida Sans Unicode" w:cs="Lucida Sans Unicode"/>
          <w:i/>
          <w:color w:val="808080"/>
          <w:sz w:val="20"/>
          <w:szCs w:val="20"/>
        </w:rPr>
        <w:t>8</w:t>
      </w:r>
      <w:r w:rsidRPr="002C4373">
        <w:rPr>
          <w:rFonts w:ascii="Lucida Sans Unicode" w:hAnsi="Lucida Sans Unicode" w:cs="Lucida Sans Unicode"/>
          <w:i/>
          <w:color w:val="808080"/>
          <w:sz w:val="20"/>
          <w:szCs w:val="20"/>
        </w:rPr>
        <w:t xml:space="preserve"> </w:t>
      </w:r>
      <w:r w:rsidRPr="00890B96">
        <w:rPr>
          <w:rFonts w:ascii="Lucida Sans Unicode" w:hAnsi="Lucida Sans Unicode" w:cs="Lucida Sans Unicode"/>
          <w:sz w:val="20"/>
          <w:szCs w:val="20"/>
          <w:lang w:eastAsia="ar-SA"/>
        </w:rPr>
        <w:t>odpadka 15 01 06.</w:t>
      </w:r>
      <w:r w:rsidRPr="00890B96">
        <w:rPr>
          <w:rFonts w:ascii="Lucida Sans Unicode" w:hAnsi="Lucida Sans Unicode" w:cs="Lucida Sans Unicode"/>
          <w:i/>
          <w:color w:val="808080"/>
          <w:sz w:val="20"/>
          <w:szCs w:val="20"/>
        </w:rPr>
        <w:t xml:space="preserve"> </w:t>
      </w:r>
    </w:p>
    <w:p w14:paraId="5603626C" w14:textId="77777777" w:rsidR="00230A76" w:rsidRPr="0005657F" w:rsidRDefault="00230A76" w:rsidP="00230A76">
      <w:pPr>
        <w:suppressAutoHyphens/>
        <w:spacing w:line="260" w:lineRule="exact"/>
        <w:rPr>
          <w:rFonts w:ascii="Lucida Sans Unicode" w:hAnsi="Lucida Sans Unicode" w:cs="Lucida Sans Unicode"/>
          <w:sz w:val="20"/>
          <w:szCs w:val="20"/>
          <w:lang w:eastAsia="ar-SA"/>
        </w:rPr>
      </w:pPr>
    </w:p>
    <w:p w14:paraId="5AE39AFB" w14:textId="77777777" w:rsidR="00230A76" w:rsidRPr="0005657F" w:rsidRDefault="00230A76" w:rsidP="00230A76">
      <w:pPr>
        <w:suppressAutoHyphens/>
        <w:spacing w:line="260" w:lineRule="exact"/>
        <w:rPr>
          <w:rFonts w:ascii="Lucida Sans Unicode" w:hAnsi="Lucida Sans Unicode" w:cs="Lucida Sans Unicode"/>
          <w:sz w:val="20"/>
          <w:szCs w:val="20"/>
          <w:lang w:eastAsia="ar-SA"/>
        </w:rPr>
      </w:pPr>
    </w:p>
    <w:p w14:paraId="68BD6F8A" w14:textId="77777777" w:rsidR="00230A76" w:rsidRPr="0005657F" w:rsidRDefault="00230A76" w:rsidP="000B1844">
      <w:pPr>
        <w:numPr>
          <w:ilvl w:val="0"/>
          <w:numId w:val="1"/>
        </w:numPr>
        <w:suppressAutoHyphens/>
        <w:spacing w:line="260" w:lineRule="exact"/>
        <w:ind w:left="714" w:hanging="357"/>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 xml:space="preserve">Cene </w:t>
      </w:r>
    </w:p>
    <w:p w14:paraId="466CF19A" w14:textId="77777777" w:rsidR="00230A76" w:rsidRPr="0005657F" w:rsidRDefault="00230A76" w:rsidP="00230A76">
      <w:pPr>
        <w:suppressAutoHyphens/>
        <w:spacing w:line="260" w:lineRule="exact"/>
        <w:rPr>
          <w:rFonts w:ascii="Lucida Sans Unicode" w:hAnsi="Lucida Sans Unicode" w:cs="Lucida Sans Unicode"/>
          <w:sz w:val="20"/>
          <w:szCs w:val="20"/>
          <w:lang w:eastAsia="ar-SA"/>
        </w:rPr>
      </w:pPr>
    </w:p>
    <w:p w14:paraId="5C7D6D12" w14:textId="77777777" w:rsidR="00230A76" w:rsidRPr="0005657F" w:rsidRDefault="00230A76" w:rsidP="00230A76">
      <w:pPr>
        <w:suppressAutoHyphens/>
        <w:spacing w:line="260" w:lineRule="exact"/>
        <w:rPr>
          <w:rFonts w:ascii="Lucida Sans Unicode" w:hAnsi="Lucida Sans Unicode" w:cs="Lucida Sans Unicode"/>
          <w:sz w:val="20"/>
          <w:szCs w:val="20"/>
          <w:lang w:eastAsia="ar-SA"/>
        </w:rPr>
      </w:pPr>
    </w:p>
    <w:p w14:paraId="52CE3A5B" w14:textId="77777777" w:rsidR="00230A76" w:rsidRPr="0005657F" w:rsidRDefault="00230A76" w:rsidP="00230A76">
      <w:pPr>
        <w:suppressAutoHyphens/>
        <w:spacing w:line="260" w:lineRule="exact"/>
        <w:ind w:left="36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5. člen</w:t>
      </w:r>
    </w:p>
    <w:p w14:paraId="4CA1A7B3" w14:textId="77777777" w:rsidR="00230A76" w:rsidRPr="0005657F" w:rsidRDefault="00230A76" w:rsidP="00230A76">
      <w:pPr>
        <w:suppressAutoHyphens/>
        <w:spacing w:line="260" w:lineRule="exact"/>
        <w:rPr>
          <w:rFonts w:ascii="Lucida Sans Unicode" w:hAnsi="Lucida Sans Unicode" w:cs="Lucida Sans Unicode"/>
          <w:sz w:val="20"/>
          <w:szCs w:val="20"/>
          <w:lang w:eastAsia="ar-SA"/>
        </w:rPr>
      </w:pPr>
    </w:p>
    <w:p w14:paraId="70AB546B" w14:textId="77777777" w:rsidR="00230A76" w:rsidRPr="0005657F" w:rsidRDefault="00230A76" w:rsidP="00C95E2F">
      <w:pPr>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Stroški ravnanja z odpadno embalažo obsegajo: </w:t>
      </w:r>
    </w:p>
    <w:p w14:paraId="77D27744" w14:textId="77777777" w:rsidR="00230A76" w:rsidRPr="0005657F" w:rsidRDefault="00230A76" w:rsidP="000B1844">
      <w:pPr>
        <w:numPr>
          <w:ilvl w:val="0"/>
          <w:numId w:val="2"/>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stroške prevzemanja odpadne embalaže pri IJS (npr. nakladanje in tehtanje prevzete odpadne embalaže in podobna opravila pri prevzemanju odpadne embalaže)</w:t>
      </w:r>
    </w:p>
    <w:p w14:paraId="60366935" w14:textId="77777777" w:rsidR="00230A76" w:rsidRPr="0005657F" w:rsidRDefault="00230A76" w:rsidP="000B1844">
      <w:pPr>
        <w:numPr>
          <w:ilvl w:val="0"/>
          <w:numId w:val="2"/>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stroške prevoza odpadne embalaže od kraja predhodnega skladiščenja ali skladiščenja pri IJS do kraja naprave za obdelavo izbranega izvajalca obdelave in</w:t>
      </w:r>
    </w:p>
    <w:p w14:paraId="226EF9B0" w14:textId="77777777" w:rsidR="00230A76" w:rsidRPr="0005657F" w:rsidRDefault="00230A76" w:rsidP="000B1844">
      <w:pPr>
        <w:numPr>
          <w:ilvl w:val="0"/>
          <w:numId w:val="2"/>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stroške obdelave oddane odpadne embalaže, vključno s stroški priprave odpadne embalaže za nadaljnjo obdelavo, kot je npr. sortiranje.</w:t>
      </w:r>
    </w:p>
    <w:p w14:paraId="166D89D7" w14:textId="77777777" w:rsidR="00230A76" w:rsidRPr="0005657F" w:rsidRDefault="00230A76" w:rsidP="00230A76">
      <w:pPr>
        <w:suppressAutoHyphens/>
        <w:spacing w:line="260" w:lineRule="exact"/>
        <w:ind w:left="720"/>
        <w:contextualSpacing/>
        <w:rPr>
          <w:rFonts w:ascii="Lucida Sans Unicode" w:hAnsi="Lucida Sans Unicode" w:cs="Lucida Sans Unicode"/>
          <w:sz w:val="20"/>
          <w:szCs w:val="20"/>
          <w:lang w:eastAsia="ar-SA"/>
        </w:rPr>
      </w:pPr>
    </w:p>
    <w:p w14:paraId="034DB9BA"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Pri tem je v skladu z devetim odstavkom 19. člena Uredbe potrebno upoštevati tudi pozitivno vrednost embalažnih materialov v odpadni embalaži.</w:t>
      </w:r>
    </w:p>
    <w:p w14:paraId="57DAC606"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7EEBA986" w14:textId="77777777" w:rsidR="00230A76" w:rsidRPr="0005657F" w:rsidRDefault="00230A76" w:rsidP="00230A76">
      <w:pPr>
        <w:suppressAutoHyphens/>
        <w:spacing w:line="260" w:lineRule="exact"/>
        <w:contextualSpacing/>
        <w:rPr>
          <w:rFonts w:ascii="Lucida Sans Unicode" w:hAnsi="Lucida Sans Unicode" w:cs="Lucida Sans Unicode"/>
          <w:sz w:val="20"/>
          <w:szCs w:val="20"/>
          <w:lang w:eastAsia="ar-SA"/>
        </w:rPr>
      </w:pPr>
    </w:p>
    <w:p w14:paraId="31D36641" w14:textId="77777777" w:rsidR="00230A76" w:rsidRPr="0005657F" w:rsidRDefault="00230A76" w:rsidP="00230A76">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iCs/>
          <w:color w:val="000000"/>
          <w:sz w:val="20"/>
          <w:szCs w:val="20"/>
          <w:lang w:eastAsia="ar-SA"/>
        </w:rPr>
        <w:t>6. člen</w:t>
      </w:r>
    </w:p>
    <w:p w14:paraId="160686BC" w14:textId="77777777" w:rsidR="00230A76" w:rsidRPr="0005657F" w:rsidRDefault="00230A76" w:rsidP="00230A76">
      <w:pPr>
        <w:suppressAutoHyphens/>
        <w:spacing w:line="260" w:lineRule="exact"/>
        <w:jc w:val="left"/>
        <w:rPr>
          <w:rFonts w:ascii="Lucida Sans Unicode" w:hAnsi="Lucida Sans Unicode" w:cs="Lucida Sans Unicode"/>
          <w:sz w:val="20"/>
          <w:szCs w:val="20"/>
          <w:lang w:eastAsia="ar-SA"/>
        </w:rPr>
      </w:pPr>
    </w:p>
    <w:p w14:paraId="136B99D7"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Stroški ravnanja iz prejšnjega člena na tono odpadne embalaže, ki je predmet te pogodbe, so fiksni za čas veljavnosti te pogodbe, in znašajo: </w:t>
      </w:r>
    </w:p>
    <w:p w14:paraId="21F981C8" w14:textId="77777777" w:rsidR="00230A76" w:rsidRPr="0005657F" w:rsidRDefault="00230A76" w:rsidP="00230A76">
      <w:pPr>
        <w:suppressAutoHyphens/>
        <w:spacing w:line="260" w:lineRule="exact"/>
        <w:jc w:val="left"/>
        <w:rPr>
          <w:rFonts w:ascii="Lucida Sans Unicode" w:hAnsi="Lucida Sans Unicode" w:cs="Lucida Sans Unicode"/>
          <w:sz w:val="20"/>
          <w:szCs w:val="20"/>
          <w:lang w:eastAsia="ar-SA"/>
        </w:rPr>
      </w:pPr>
    </w:p>
    <w:tbl>
      <w:tblPr>
        <w:tblW w:w="0" w:type="auto"/>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394"/>
        <w:gridCol w:w="2263"/>
      </w:tblGrid>
      <w:tr w:rsidR="00C95E2F" w:rsidRPr="0005657F" w14:paraId="7EF29130" w14:textId="77777777" w:rsidTr="00C95E2F">
        <w:trPr>
          <w:trHeight w:val="340"/>
        </w:trPr>
        <w:tc>
          <w:tcPr>
            <w:tcW w:w="2418" w:type="dxa"/>
            <w:shd w:val="clear" w:color="auto" w:fill="auto"/>
            <w:vAlign w:val="center"/>
          </w:tcPr>
          <w:p w14:paraId="7BF4A3BA" w14:textId="77777777" w:rsidR="00C95E2F" w:rsidRPr="0005657F" w:rsidRDefault="00C95E2F" w:rsidP="00033682">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Naziv odpadka</w:t>
            </w:r>
          </w:p>
        </w:tc>
        <w:tc>
          <w:tcPr>
            <w:tcW w:w="2394" w:type="dxa"/>
            <w:shd w:val="clear" w:color="auto" w:fill="auto"/>
            <w:vAlign w:val="center"/>
          </w:tcPr>
          <w:p w14:paraId="733A211C" w14:textId="77777777" w:rsidR="00C95E2F" w:rsidRPr="0005657F" w:rsidRDefault="00C95E2F" w:rsidP="00033682">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Številka odpadka</w:t>
            </w:r>
          </w:p>
        </w:tc>
        <w:tc>
          <w:tcPr>
            <w:tcW w:w="2263" w:type="dxa"/>
            <w:shd w:val="clear" w:color="auto" w:fill="auto"/>
            <w:vAlign w:val="center"/>
          </w:tcPr>
          <w:p w14:paraId="181529D5" w14:textId="77777777" w:rsidR="00C95E2F" w:rsidRPr="0005657F" w:rsidRDefault="00C95E2F" w:rsidP="00033682">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Cena z DDV / t</w:t>
            </w:r>
          </w:p>
        </w:tc>
      </w:tr>
      <w:tr w:rsidR="00C95E2F" w:rsidRPr="0005657F" w14:paraId="6414D12C" w14:textId="77777777" w:rsidTr="00C95E2F">
        <w:trPr>
          <w:trHeight w:val="340"/>
        </w:trPr>
        <w:tc>
          <w:tcPr>
            <w:tcW w:w="2418" w:type="dxa"/>
            <w:shd w:val="clear" w:color="auto" w:fill="auto"/>
            <w:vAlign w:val="center"/>
          </w:tcPr>
          <w:p w14:paraId="3AB8E336" w14:textId="77777777" w:rsidR="00C95E2F" w:rsidRPr="0005657F" w:rsidRDefault="00C95E2F" w:rsidP="00033682">
            <w:pPr>
              <w:suppressAutoHyphens/>
              <w:spacing w:line="260" w:lineRule="exact"/>
              <w:jc w:val="center"/>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Mešana embalaža</w:t>
            </w:r>
          </w:p>
        </w:tc>
        <w:tc>
          <w:tcPr>
            <w:tcW w:w="2394" w:type="dxa"/>
            <w:shd w:val="clear" w:color="auto" w:fill="auto"/>
            <w:vAlign w:val="center"/>
          </w:tcPr>
          <w:p w14:paraId="61F1635C" w14:textId="77777777" w:rsidR="00C95E2F" w:rsidRPr="0005657F" w:rsidRDefault="00C95E2F" w:rsidP="00033682">
            <w:pPr>
              <w:suppressAutoHyphens/>
              <w:spacing w:line="260" w:lineRule="exact"/>
              <w:jc w:val="center"/>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15 01 06</w:t>
            </w:r>
          </w:p>
        </w:tc>
        <w:tc>
          <w:tcPr>
            <w:tcW w:w="2263" w:type="dxa"/>
            <w:shd w:val="clear" w:color="auto" w:fill="auto"/>
            <w:vAlign w:val="center"/>
          </w:tcPr>
          <w:p w14:paraId="047DAAF9" w14:textId="77777777" w:rsidR="00C95E2F" w:rsidRPr="0005657F" w:rsidRDefault="00C95E2F" w:rsidP="00033682">
            <w:pPr>
              <w:suppressAutoHyphens/>
              <w:spacing w:line="260" w:lineRule="exact"/>
              <w:jc w:val="center"/>
              <w:rPr>
                <w:rFonts w:ascii="Lucida Sans Unicode" w:hAnsi="Lucida Sans Unicode" w:cs="Lucida Sans Unicode"/>
                <w:sz w:val="20"/>
                <w:szCs w:val="20"/>
                <w:lang w:eastAsia="ar-SA"/>
              </w:rPr>
            </w:pPr>
          </w:p>
        </w:tc>
      </w:tr>
    </w:tbl>
    <w:p w14:paraId="0DA9601A" w14:textId="77777777" w:rsidR="00230A76" w:rsidRPr="0005657F" w:rsidRDefault="00230A76" w:rsidP="00230A76">
      <w:pPr>
        <w:suppressAutoHyphens/>
        <w:spacing w:line="260" w:lineRule="exact"/>
        <w:jc w:val="left"/>
        <w:rPr>
          <w:rFonts w:ascii="Lucida Sans Unicode" w:hAnsi="Lucida Sans Unicode" w:cs="Lucida Sans Unicode"/>
          <w:sz w:val="20"/>
          <w:szCs w:val="20"/>
          <w:lang w:eastAsia="ar-SA"/>
        </w:rPr>
      </w:pPr>
    </w:p>
    <w:p w14:paraId="35D87420" w14:textId="39ECEEAD" w:rsidR="00230A76" w:rsidRDefault="00230A76" w:rsidP="00C95E2F">
      <w:pPr>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Izvajalec obdelave se zavezuje prevzeti odpadno embalažo v roku 5 dni od poziva IJS za prevzem posamezne količine.</w:t>
      </w:r>
    </w:p>
    <w:p w14:paraId="518D4334" w14:textId="3358125C" w:rsidR="0093509E" w:rsidRDefault="0093509E" w:rsidP="00C95E2F">
      <w:pPr>
        <w:suppressAutoHyphens/>
        <w:spacing w:line="260" w:lineRule="exact"/>
        <w:ind w:left="0"/>
        <w:rPr>
          <w:rFonts w:ascii="Lucida Sans Unicode" w:hAnsi="Lucida Sans Unicode" w:cs="Lucida Sans Unicode"/>
          <w:sz w:val="20"/>
          <w:szCs w:val="20"/>
          <w:lang w:eastAsia="ar-SA"/>
        </w:rPr>
      </w:pPr>
    </w:p>
    <w:p w14:paraId="681D6FDB" w14:textId="5015D25C" w:rsidR="0066316E" w:rsidRPr="0066316E" w:rsidRDefault="0066316E" w:rsidP="0066316E">
      <w:pPr>
        <w:suppressAutoHyphens/>
        <w:spacing w:line="260" w:lineRule="exact"/>
        <w:ind w:left="0"/>
        <w:rPr>
          <w:rFonts w:ascii="Lucida Sans Unicode" w:hAnsi="Lucida Sans Unicode" w:cs="Lucida Sans Unicode"/>
          <w:sz w:val="20"/>
          <w:szCs w:val="20"/>
          <w:lang w:eastAsia="ar-SA"/>
        </w:rPr>
      </w:pPr>
      <w:r w:rsidRPr="0066316E">
        <w:rPr>
          <w:rFonts w:ascii="Lucida Sans Unicode" w:hAnsi="Lucida Sans Unicode" w:cs="Lucida Sans Unicode"/>
          <w:sz w:val="20"/>
          <w:szCs w:val="20"/>
          <w:lang w:eastAsia="ar-SA"/>
        </w:rPr>
        <w:t xml:space="preserve">V ceni so upoštevani vsi stroški ravnanja z odpadno embalažo in ostali elementi, ki vplivajo na izračun cene. </w:t>
      </w:r>
    </w:p>
    <w:p w14:paraId="4C591746" w14:textId="77777777" w:rsidR="0066316E" w:rsidRPr="002D1323" w:rsidRDefault="0066316E" w:rsidP="0066316E">
      <w:pPr>
        <w:suppressAutoHyphens/>
        <w:autoSpaceDN w:val="0"/>
        <w:spacing w:line="312" w:lineRule="auto"/>
        <w:textAlignment w:val="baseline"/>
        <w:rPr>
          <w:rFonts w:ascii="Garamond" w:hAnsi="Garamond" w:cs="Arial"/>
          <w:kern w:val="3"/>
          <w:lang w:eastAsia="zh-CN"/>
        </w:rPr>
      </w:pPr>
    </w:p>
    <w:p w14:paraId="308B412B" w14:textId="77777777" w:rsidR="00230A76" w:rsidRPr="0005657F" w:rsidRDefault="00230A76" w:rsidP="00230A76">
      <w:pPr>
        <w:suppressAutoHyphens/>
        <w:spacing w:line="260" w:lineRule="exact"/>
        <w:jc w:val="left"/>
        <w:rPr>
          <w:rFonts w:ascii="Lucida Sans Unicode" w:hAnsi="Lucida Sans Unicode" w:cs="Lucida Sans Unicode"/>
          <w:sz w:val="20"/>
          <w:szCs w:val="20"/>
          <w:lang w:eastAsia="ar-SA"/>
        </w:rPr>
      </w:pPr>
    </w:p>
    <w:p w14:paraId="694FEB3B" w14:textId="77777777" w:rsidR="00230A76" w:rsidRPr="0005657F" w:rsidRDefault="00230A76" w:rsidP="00230A76">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7. člen</w:t>
      </w:r>
    </w:p>
    <w:p w14:paraId="3A0023C1"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32687D7A"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Financer začasno krije stroške ravnanja z odpadno embalažo po predloženem računu izvajalca obdelave in cenami, navedenimi v prejšnjem členu te pogodbe, vendar ne več kot 120 EUR (z DDV) / tono prevzete odpadne embalaže.</w:t>
      </w:r>
    </w:p>
    <w:p w14:paraId="6DA28D68"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3D24B80B" w14:textId="77777777" w:rsidR="00890B96" w:rsidRDefault="00890B96" w:rsidP="00890B96">
      <w:pPr>
        <w:spacing w:line="260" w:lineRule="exact"/>
        <w:ind w:left="0"/>
        <w:rPr>
          <w:rFonts w:ascii="Lucida Sans Unicode" w:hAnsi="Lucida Sans Unicode" w:cs="Lucida Sans Unicode"/>
          <w:sz w:val="20"/>
          <w:szCs w:val="20"/>
          <w:lang w:eastAsia="ar-SA"/>
        </w:rPr>
      </w:pPr>
      <w:r>
        <w:rPr>
          <w:rFonts w:ascii="Lucida Sans Unicode" w:hAnsi="Lucida Sans Unicode" w:cs="Lucida Sans Unicode"/>
          <w:sz w:val="20"/>
          <w:szCs w:val="20"/>
          <w:lang w:eastAsia="ar-SA"/>
        </w:rPr>
        <w:t>Pogodbena vrednost znaša _________ EUR z DDV, skupna predvidena vrednost storitev po tej pogodbi, ki jo začasno krije financer znaša _____________ EUR (brez DDV) oziroma _____________ EUR (z DDV).</w:t>
      </w:r>
    </w:p>
    <w:p w14:paraId="2BCE3903" w14:textId="77777777" w:rsidR="00890B96" w:rsidRDefault="00890B9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78CE617B" w14:textId="1B912F3F"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Sredstva za izvedbo storitev po tej pogodbi v višini _____________ EUR so zagotovljena v Proračunu RS za leto 2019, NRP št. 2550-17-0008.</w:t>
      </w:r>
    </w:p>
    <w:p w14:paraId="207EA764"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35E87CF9"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25AD870D" w14:textId="77777777" w:rsidR="009070A8" w:rsidRDefault="009070A8">
      <w:pPr>
        <w:spacing w:after="160" w:line="259" w:lineRule="auto"/>
        <w:ind w:left="0"/>
        <w:jc w:val="left"/>
        <w:rPr>
          <w:rFonts w:ascii="Lucida Sans Unicode" w:hAnsi="Lucida Sans Unicode" w:cs="Lucida Sans Unicode"/>
          <w:b/>
          <w:sz w:val="20"/>
          <w:szCs w:val="20"/>
          <w:lang w:eastAsia="ar-SA"/>
        </w:rPr>
      </w:pPr>
      <w:bookmarkStart w:id="3" w:name="_GoBack"/>
      <w:bookmarkEnd w:id="3"/>
      <w:r>
        <w:rPr>
          <w:rFonts w:ascii="Lucida Sans Unicode" w:hAnsi="Lucida Sans Unicode" w:cs="Lucida Sans Unicode"/>
          <w:b/>
          <w:sz w:val="20"/>
          <w:szCs w:val="20"/>
          <w:lang w:eastAsia="ar-SA"/>
        </w:rPr>
        <w:br w:type="page"/>
      </w:r>
    </w:p>
    <w:p w14:paraId="676C8CC2" w14:textId="67B8554E" w:rsidR="00230A76" w:rsidRPr="0005657F" w:rsidRDefault="00230A76" w:rsidP="000B1844">
      <w:pPr>
        <w:numPr>
          <w:ilvl w:val="0"/>
          <w:numId w:val="1"/>
        </w:numPr>
        <w:suppressAutoHyphens/>
        <w:spacing w:line="260" w:lineRule="exact"/>
        <w:contextualSpacing/>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lastRenderedPageBreak/>
        <w:t>Podizvajalci</w:t>
      </w:r>
    </w:p>
    <w:p w14:paraId="4A60CE16" w14:textId="77777777" w:rsidR="00230A76" w:rsidRPr="0005657F" w:rsidRDefault="00230A76" w:rsidP="00230A76">
      <w:pPr>
        <w:suppressAutoHyphens/>
        <w:spacing w:line="260" w:lineRule="exact"/>
        <w:contextualSpacing/>
        <w:rPr>
          <w:rFonts w:ascii="Lucida Sans Unicode" w:hAnsi="Lucida Sans Unicode" w:cs="Lucida Sans Unicode"/>
          <w:sz w:val="20"/>
          <w:szCs w:val="20"/>
          <w:lang w:eastAsia="ar-SA"/>
        </w:rPr>
      </w:pPr>
    </w:p>
    <w:p w14:paraId="7ECEF323" w14:textId="77777777" w:rsidR="00230A76" w:rsidRPr="0005657F" w:rsidRDefault="00230A76" w:rsidP="00230A76">
      <w:pPr>
        <w:suppressAutoHyphens/>
        <w:spacing w:line="260" w:lineRule="exact"/>
        <w:contextualSpacing/>
        <w:rPr>
          <w:rFonts w:ascii="Lucida Sans Unicode" w:hAnsi="Lucida Sans Unicode" w:cs="Lucida Sans Unicode"/>
          <w:sz w:val="20"/>
          <w:szCs w:val="20"/>
          <w:lang w:eastAsia="ar-SA"/>
        </w:rPr>
      </w:pPr>
    </w:p>
    <w:p w14:paraId="64527B0D" w14:textId="77777777" w:rsidR="00230A76" w:rsidRPr="0005657F" w:rsidRDefault="00230A76" w:rsidP="00230A76">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8. člen</w:t>
      </w:r>
    </w:p>
    <w:p w14:paraId="4B478CF2" w14:textId="77777777" w:rsidR="00230A76" w:rsidRPr="0005657F" w:rsidRDefault="00230A76" w:rsidP="00230A76">
      <w:pPr>
        <w:tabs>
          <w:tab w:val="left" w:pos="2694"/>
        </w:tabs>
        <w:suppressAutoHyphens/>
        <w:spacing w:line="260" w:lineRule="exact"/>
        <w:jc w:val="center"/>
        <w:rPr>
          <w:rFonts w:ascii="Lucida Sans Unicode" w:hAnsi="Lucida Sans Unicode" w:cs="Lucida Sans Unicode"/>
          <w:i/>
          <w:sz w:val="20"/>
          <w:szCs w:val="20"/>
          <w:lang w:eastAsia="ar-SA"/>
        </w:rPr>
      </w:pPr>
      <w:r w:rsidRPr="0005657F">
        <w:rPr>
          <w:rFonts w:ascii="Lucida Sans Unicode" w:hAnsi="Lucida Sans Unicode" w:cs="Lucida Sans Unicode"/>
          <w:i/>
          <w:color w:val="808080"/>
          <w:sz w:val="20"/>
          <w:szCs w:val="20"/>
        </w:rPr>
        <w:t>(člen se ustrezno popravi, glede na podatke o podizvajalcih iz ponudbe)</w:t>
      </w:r>
    </w:p>
    <w:p w14:paraId="12F6F6FC"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276DD792"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Izvajalec obdelave pri izvajanju te pogodbe nastopa s podizvajalci:</w:t>
      </w:r>
    </w:p>
    <w:p w14:paraId="3BF3D474" w14:textId="77777777" w:rsidR="00230A76" w:rsidRPr="0005657F" w:rsidRDefault="00230A76" w:rsidP="00C95E2F">
      <w:pPr>
        <w:tabs>
          <w:tab w:val="left" w:pos="2694"/>
        </w:tabs>
        <w:suppressAutoHyphens/>
        <w:spacing w:before="240"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_______________________________ </w:t>
      </w:r>
      <w:r w:rsidRPr="0005657F">
        <w:rPr>
          <w:rFonts w:ascii="Lucida Sans Unicode" w:hAnsi="Lucida Sans Unicode" w:cs="Lucida Sans Unicode"/>
          <w:i/>
          <w:color w:val="808080"/>
          <w:sz w:val="20"/>
          <w:szCs w:val="20"/>
        </w:rPr>
        <w:t>(naziv, polni naslov, matična številka in davčna številka)</w:t>
      </w:r>
      <w:r w:rsidRPr="0005657F">
        <w:rPr>
          <w:rFonts w:ascii="Lucida Sans Unicode" w:hAnsi="Lucida Sans Unicode" w:cs="Lucida Sans Unicode"/>
          <w:sz w:val="20"/>
          <w:szCs w:val="20"/>
          <w:lang w:eastAsia="ar-SA"/>
        </w:rPr>
        <w:t>, in sicer</w:t>
      </w:r>
      <w:r w:rsidR="00C95E2F" w:rsidRPr="0005657F">
        <w:rPr>
          <w:rFonts w:ascii="Lucida Sans Unicode" w:hAnsi="Lucida Sans Unicode" w:cs="Lucida Sans Unicode"/>
          <w:sz w:val="20"/>
          <w:szCs w:val="20"/>
          <w:lang w:eastAsia="ar-SA"/>
        </w:rPr>
        <w:t xml:space="preserve"> </w:t>
      </w:r>
      <w:r w:rsidRPr="0005657F">
        <w:rPr>
          <w:rFonts w:ascii="Lucida Sans Unicode" w:hAnsi="Lucida Sans Unicode" w:cs="Lucida Sans Unicode"/>
          <w:sz w:val="20"/>
          <w:szCs w:val="20"/>
          <w:lang w:eastAsia="ar-SA"/>
        </w:rPr>
        <w:t xml:space="preserve">bo navedeni podizvajalec izvajal _______________________________ </w:t>
      </w:r>
      <w:r w:rsidRPr="0005657F">
        <w:rPr>
          <w:rFonts w:ascii="Lucida Sans Unicode" w:hAnsi="Lucida Sans Unicode" w:cs="Lucida Sans Unicode"/>
          <w:i/>
          <w:color w:val="808080"/>
          <w:sz w:val="20"/>
          <w:szCs w:val="20"/>
        </w:rPr>
        <w:t>(navesti dela, predmet in vrednost izvedenih del)</w:t>
      </w:r>
      <w:r w:rsidRPr="0005657F">
        <w:rPr>
          <w:rFonts w:ascii="Lucida Sans Unicode" w:hAnsi="Lucida Sans Unicode" w:cs="Lucida Sans Unicode"/>
          <w:sz w:val="20"/>
          <w:szCs w:val="20"/>
          <w:lang w:eastAsia="ar-SA"/>
        </w:rPr>
        <w:t xml:space="preserve">, ki jih bo opravil v _______________________________ </w:t>
      </w:r>
      <w:r w:rsidRPr="0005657F">
        <w:rPr>
          <w:rFonts w:ascii="Lucida Sans Unicode" w:hAnsi="Lucida Sans Unicode" w:cs="Lucida Sans Unicode"/>
          <w:i/>
          <w:color w:val="808080"/>
          <w:sz w:val="20"/>
          <w:szCs w:val="20"/>
        </w:rPr>
        <w:t>(navesti kraj izvajanja del)</w:t>
      </w:r>
      <w:r w:rsidRPr="0005657F">
        <w:rPr>
          <w:rFonts w:ascii="Lucida Sans Unicode" w:hAnsi="Lucida Sans Unicode" w:cs="Lucida Sans Unicode"/>
          <w:sz w:val="20"/>
          <w:szCs w:val="20"/>
          <w:lang w:eastAsia="ar-SA"/>
        </w:rPr>
        <w:t>.</w:t>
      </w:r>
    </w:p>
    <w:p w14:paraId="142A4CDF" w14:textId="77777777" w:rsidR="00230A76" w:rsidRPr="0005657F" w:rsidRDefault="00230A76" w:rsidP="00C95E2F">
      <w:pPr>
        <w:tabs>
          <w:tab w:val="left" w:pos="2694"/>
        </w:tabs>
        <w:suppressAutoHyphens/>
        <w:spacing w:before="240"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_______________________________ </w:t>
      </w:r>
      <w:r w:rsidRPr="0005657F">
        <w:rPr>
          <w:rFonts w:ascii="Lucida Sans Unicode" w:hAnsi="Lucida Sans Unicode" w:cs="Lucida Sans Unicode"/>
          <w:i/>
          <w:color w:val="808080"/>
          <w:sz w:val="20"/>
          <w:szCs w:val="20"/>
        </w:rPr>
        <w:t>(naziv, polni naslov, matična številka in davčna številka)</w:t>
      </w:r>
      <w:r w:rsidRPr="0005657F">
        <w:rPr>
          <w:rFonts w:ascii="Lucida Sans Unicode" w:hAnsi="Lucida Sans Unicode" w:cs="Lucida Sans Unicode"/>
          <w:sz w:val="20"/>
          <w:szCs w:val="20"/>
          <w:lang w:eastAsia="ar-SA"/>
        </w:rPr>
        <w:t xml:space="preserve">, in sicer bo navedeni podizvajalec izvajal _______________________________ </w:t>
      </w:r>
      <w:r w:rsidRPr="0005657F">
        <w:rPr>
          <w:rFonts w:ascii="Lucida Sans Unicode" w:hAnsi="Lucida Sans Unicode" w:cs="Lucida Sans Unicode"/>
          <w:i/>
          <w:color w:val="808080"/>
          <w:sz w:val="20"/>
          <w:szCs w:val="20"/>
        </w:rPr>
        <w:t>(navesti dela, predmet in vrednost izvedenih del)</w:t>
      </w:r>
      <w:r w:rsidRPr="0005657F">
        <w:rPr>
          <w:rFonts w:ascii="Lucida Sans Unicode" w:hAnsi="Lucida Sans Unicode" w:cs="Lucida Sans Unicode"/>
          <w:sz w:val="20"/>
          <w:szCs w:val="20"/>
          <w:lang w:eastAsia="ar-SA"/>
        </w:rPr>
        <w:t xml:space="preserve">, ki jih bo opravil v _______________________________ </w:t>
      </w:r>
      <w:r w:rsidRPr="0005657F">
        <w:rPr>
          <w:rFonts w:ascii="Lucida Sans Unicode" w:hAnsi="Lucida Sans Unicode" w:cs="Lucida Sans Unicode"/>
          <w:i/>
          <w:color w:val="808080"/>
          <w:sz w:val="20"/>
          <w:szCs w:val="20"/>
        </w:rPr>
        <w:t>(navesti kraj izvajanja del)</w:t>
      </w:r>
      <w:r w:rsidRPr="0005657F">
        <w:rPr>
          <w:rFonts w:ascii="Lucida Sans Unicode" w:hAnsi="Lucida Sans Unicode" w:cs="Lucida Sans Unicode"/>
          <w:sz w:val="20"/>
          <w:szCs w:val="20"/>
          <w:lang w:eastAsia="ar-SA"/>
        </w:rPr>
        <w:t>.</w:t>
      </w:r>
    </w:p>
    <w:p w14:paraId="35D3BB9D" w14:textId="77777777" w:rsidR="00230A76" w:rsidRPr="0005657F" w:rsidRDefault="00230A76" w:rsidP="00C95E2F">
      <w:pPr>
        <w:tabs>
          <w:tab w:val="left" w:pos="2694"/>
        </w:tabs>
        <w:suppressAutoHyphens/>
        <w:spacing w:before="240"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_______________________________ </w:t>
      </w:r>
      <w:r w:rsidRPr="0005657F">
        <w:rPr>
          <w:rFonts w:ascii="Lucida Sans Unicode" w:hAnsi="Lucida Sans Unicode" w:cs="Lucida Sans Unicode"/>
          <w:i/>
          <w:color w:val="808080"/>
          <w:sz w:val="20"/>
          <w:szCs w:val="20"/>
        </w:rPr>
        <w:t>(naziv, polni naslov, matična številka in davčna številka)</w:t>
      </w:r>
      <w:r w:rsidRPr="0005657F">
        <w:rPr>
          <w:rFonts w:ascii="Lucida Sans Unicode" w:hAnsi="Lucida Sans Unicode" w:cs="Lucida Sans Unicode"/>
          <w:sz w:val="20"/>
          <w:szCs w:val="20"/>
          <w:lang w:eastAsia="ar-SA"/>
        </w:rPr>
        <w:t xml:space="preserve">, in sicer bo navedeni podizvajalec izvajal _______________________________ </w:t>
      </w:r>
      <w:r w:rsidRPr="0005657F">
        <w:rPr>
          <w:rFonts w:ascii="Lucida Sans Unicode" w:hAnsi="Lucida Sans Unicode" w:cs="Lucida Sans Unicode"/>
          <w:i/>
          <w:color w:val="808080"/>
          <w:sz w:val="20"/>
          <w:szCs w:val="20"/>
        </w:rPr>
        <w:t>(navesti dela, predmet in vrednost izvedenih del)</w:t>
      </w:r>
      <w:r w:rsidRPr="0005657F">
        <w:rPr>
          <w:rFonts w:ascii="Lucida Sans Unicode" w:hAnsi="Lucida Sans Unicode" w:cs="Lucida Sans Unicode"/>
          <w:sz w:val="20"/>
          <w:szCs w:val="20"/>
          <w:lang w:eastAsia="ar-SA"/>
        </w:rPr>
        <w:t xml:space="preserve">, ki jih bo opravil v _______________________________ </w:t>
      </w:r>
      <w:r w:rsidRPr="0005657F">
        <w:rPr>
          <w:rFonts w:ascii="Lucida Sans Unicode" w:hAnsi="Lucida Sans Unicode" w:cs="Lucida Sans Unicode"/>
          <w:i/>
          <w:color w:val="808080"/>
          <w:sz w:val="20"/>
          <w:szCs w:val="20"/>
        </w:rPr>
        <w:t>(navesti kraj izvajanja del)</w:t>
      </w:r>
      <w:r w:rsidRPr="0005657F">
        <w:rPr>
          <w:rFonts w:ascii="Lucida Sans Unicode" w:hAnsi="Lucida Sans Unicode" w:cs="Lucida Sans Unicode"/>
          <w:sz w:val="20"/>
          <w:szCs w:val="20"/>
          <w:lang w:eastAsia="ar-SA"/>
        </w:rPr>
        <w:t>.</w:t>
      </w:r>
    </w:p>
    <w:p w14:paraId="16D13D25"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74237660"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Za podizvajalce _______________, _______________, _______________, ki so zahtevali neposredno plačilo, izvajalec obdelave pooblašča financerja za izvajanje neposrednih plačil podizvajalcu oziroma podizvajalcem, v skladu s predpisi o neposrednih plačilih podizvajalcu pri nastopanju izvajalca obdelave s podizvajalcem pri javnem naročanju. Neposredna plačila so obvezna v skladu z ZJN-3 in obveznost zavezuje izvajalca obdelave in financerja. </w:t>
      </w:r>
    </w:p>
    <w:p w14:paraId="0F813B16"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6BC4785B"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Za podizvajalce _______________, _______________, _______________, ki niso zahtevali neposrednih plačil, se izvajalec obdelave zavezuje, da bo na prvi poziv IJS ali financerja, najpozneje v roku 60 dni od plačila končnega računa, poslal pisno izjavo in pisno izjavo podizvajalca, da je podizvajalec prejel plačilo za izvedene storitve, ki so predmet te pogodbe. Če izvajalec obdelave, na prvi poziv IJS ali financerja, ne poda pisne izjave, IJS poda Državni revizijski komisiji predlog za uvedbo postopka o prekršku iz 2. točke prvega odstavka 112. člena ZJN-3. </w:t>
      </w:r>
    </w:p>
    <w:p w14:paraId="6B4A3231"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18747AD0"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Izvajalec obdelave se zavezuje, da bo o spremembah, vezanih na podizvajalce (zlasti sprememba podatkov, zamenjava podizvajalcev, izključitev podizvajalcev, naknadna nominacija podizvajalcev), v skladu s tretjim odstavkom 94. člena ZJN-3 obvestil IJS in pridobil njegovo pisno soglasje. IJS izda oziroma zavrne soglasje v skladu z četrtim odstavkom 94. člena ZJN-3.</w:t>
      </w:r>
    </w:p>
    <w:p w14:paraId="47983E86"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36A38707"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V primerih, iz prejšnjega odstavka tega člena, mora izvajalec obdelave predložiti:</w:t>
      </w:r>
    </w:p>
    <w:p w14:paraId="3A7FE40C" w14:textId="77777777" w:rsidR="00230A76" w:rsidRPr="0005657F" w:rsidRDefault="00230A76" w:rsidP="000B1844">
      <w:pPr>
        <w:numPr>
          <w:ilvl w:val="0"/>
          <w:numId w:val="5"/>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kontaktne podatke in zakonite zastopnike (novih) predlaganih podizvajalcev,</w:t>
      </w:r>
    </w:p>
    <w:p w14:paraId="575C654B" w14:textId="77777777" w:rsidR="00230A76" w:rsidRPr="0005657F" w:rsidRDefault="00230A76" w:rsidP="000B1844">
      <w:pPr>
        <w:numPr>
          <w:ilvl w:val="0"/>
          <w:numId w:val="5"/>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izpolnjen obrazec iz dokumentacije o oddaji naročila, ki se nanaša na izpolnjevanje pogojev za delo, ki ga prevzema nov podizvajalec na dan oddaje predloga za nominacijo novega podizvajalca,</w:t>
      </w:r>
    </w:p>
    <w:p w14:paraId="0EA6CC49" w14:textId="77777777" w:rsidR="00230A76" w:rsidRPr="0005657F" w:rsidRDefault="00230A76" w:rsidP="000B1844">
      <w:pPr>
        <w:numPr>
          <w:ilvl w:val="0"/>
          <w:numId w:val="5"/>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izpolnjen obrazec o načinu plačila in pooblastilo za pridobitev podatkov iz uradnih evidenc za nove podizvajalce.</w:t>
      </w:r>
    </w:p>
    <w:p w14:paraId="2FF7BE6C"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4E510E06"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Če IJS ali financer ugotovi, da dela izvaja podizvajalec, za katerega ni dal pisnega soglasja, lahko odstopi od pogodbe.</w:t>
      </w:r>
    </w:p>
    <w:p w14:paraId="1693DF63"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41ED9F53"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5405FC22"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04A67B0C" w14:textId="77777777" w:rsidR="00230A76" w:rsidRPr="0005657F" w:rsidRDefault="00230A76" w:rsidP="000B1844">
      <w:pPr>
        <w:numPr>
          <w:ilvl w:val="0"/>
          <w:numId w:val="1"/>
        </w:numPr>
        <w:suppressAutoHyphens/>
        <w:spacing w:line="260" w:lineRule="exact"/>
        <w:contextualSpacing/>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Način obračunavanja</w:t>
      </w:r>
    </w:p>
    <w:p w14:paraId="01CB34E9"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6BB96EF0"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43E1D20B" w14:textId="77777777" w:rsidR="00230A76" w:rsidRPr="0005657F" w:rsidRDefault="00230A76" w:rsidP="00230A76">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9. člen</w:t>
      </w:r>
    </w:p>
    <w:p w14:paraId="4943CD48" w14:textId="77777777" w:rsidR="00230A76" w:rsidRPr="0005657F" w:rsidRDefault="00230A76" w:rsidP="00230A76">
      <w:pPr>
        <w:tabs>
          <w:tab w:val="left" w:pos="2694"/>
        </w:tabs>
        <w:suppressAutoHyphens/>
        <w:spacing w:line="260" w:lineRule="exact"/>
        <w:ind w:left="142" w:hanging="142"/>
        <w:rPr>
          <w:rFonts w:ascii="Lucida Sans Unicode" w:hAnsi="Lucida Sans Unicode" w:cs="Lucida Sans Unicode"/>
          <w:sz w:val="20"/>
          <w:szCs w:val="20"/>
          <w:lang w:eastAsia="ar-SA"/>
        </w:rPr>
      </w:pPr>
    </w:p>
    <w:p w14:paraId="49272277" w14:textId="77777777" w:rsidR="00230A76" w:rsidRPr="0005657F" w:rsidRDefault="00230A76" w:rsidP="00C95E2F">
      <w:pPr>
        <w:tabs>
          <w:tab w:val="left" w:pos="0"/>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Izvajalec obdelave pošlje financerju račun za plačilo izvedenih storitev mesečno do petega v mesecu za storitve opravljene v prejšnjem mesecu, in mu priloži:</w:t>
      </w:r>
    </w:p>
    <w:p w14:paraId="7D620ADD" w14:textId="77777777" w:rsidR="00230A76" w:rsidRPr="0005657F" w:rsidRDefault="00230A76" w:rsidP="000B1844">
      <w:pPr>
        <w:numPr>
          <w:ilvl w:val="0"/>
          <w:numId w:val="6"/>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dokumentacijo o tehtanju prevzete odpadne embalaže, iz katere mora biti razvidna masa odpadne embalaže, prevzeta od posameznega IJS,</w:t>
      </w:r>
    </w:p>
    <w:p w14:paraId="3547C61C" w14:textId="77777777" w:rsidR="00230A76" w:rsidRPr="0005657F" w:rsidRDefault="00230A76" w:rsidP="000B1844">
      <w:pPr>
        <w:numPr>
          <w:ilvl w:val="0"/>
          <w:numId w:val="6"/>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dokumentacijo o tehtanju oddanih obdelanih odpadkov, iz katere je razvidna masa oddanih obdelanih odpadkov,</w:t>
      </w:r>
    </w:p>
    <w:p w14:paraId="1D87E389" w14:textId="77777777" w:rsidR="00230A76" w:rsidRPr="0005657F" w:rsidRDefault="00230A76" w:rsidP="000B1844">
      <w:pPr>
        <w:numPr>
          <w:ilvl w:val="0"/>
          <w:numId w:val="6"/>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podatke, ki omogočajo identifikacijo evidenčnega lista iz Uredbe o odpadkih, na katerih je naveden kot prevzemnik odpadkov in se nanašajo na poslan račun,</w:t>
      </w:r>
    </w:p>
    <w:p w14:paraId="0130BD90" w14:textId="77777777" w:rsidR="00230A76" w:rsidRPr="0005657F" w:rsidRDefault="00230A76" w:rsidP="000B1844">
      <w:pPr>
        <w:numPr>
          <w:ilvl w:val="0"/>
          <w:numId w:val="6"/>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podatke, ki omogočajo identifikacijo evidenčnega lista iz Uredbe o odpadkih, na katerih je naveden kot pošiljatelj odpadkov, in se nanašajo na poslan račun.</w:t>
      </w:r>
    </w:p>
    <w:p w14:paraId="45E4F908"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7C3278D4"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Izvajalec obdelave izstavi račun za posamezno storitev v celotni višini, iz njega pa mora biti razvidna tudi višina obveznosti, ki jo je potrebno poravnati podizvajalcem. Izvajalec obdelave mora svojemu računu obvezno priložiti tudi račune podizvajalcev, ki jih je predhodno odobril.</w:t>
      </w:r>
    </w:p>
    <w:p w14:paraId="375248EA"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6AC40210"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Financer bo izvajalcu obdelave nakazoval sredstva po tej pogodbi, na račun izvajalca obdelave št. _______________________________, 30 dan po uradnem prejemu e-računa, v kolikor bo ugotovil, da je predložena dokumentacija k temu računu ustrezna in popolna.</w:t>
      </w:r>
    </w:p>
    <w:p w14:paraId="7C8FFD78"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3AFBE6BF"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Financer bo podizvajalcu _______________________________ </w:t>
      </w:r>
      <w:r w:rsidRPr="0005657F">
        <w:rPr>
          <w:rFonts w:ascii="Lucida Sans Unicode" w:hAnsi="Lucida Sans Unicode" w:cs="Lucida Sans Unicode"/>
          <w:i/>
          <w:color w:val="808080"/>
          <w:sz w:val="20"/>
          <w:szCs w:val="20"/>
        </w:rPr>
        <w:t>(navesti ime podizvajalca)</w:t>
      </w:r>
      <w:r w:rsidRPr="0005657F">
        <w:rPr>
          <w:rFonts w:ascii="Lucida Sans Unicode" w:hAnsi="Lucida Sans Unicode" w:cs="Lucida Sans Unicode"/>
          <w:sz w:val="20"/>
          <w:szCs w:val="20"/>
          <w:lang w:eastAsia="ar-SA"/>
        </w:rPr>
        <w:t xml:space="preserve"> nakazoval sredstva po tej pogodbi, na račun podizvajalca št. _______________________________, 30 dan po uradnem prejemu e-računa, predhodno potrjenega s strani izvajalca obdelave, v kolikor bo ugotovil, da je predložena dokumentacija k temu računu ustrezna in popolna.</w:t>
      </w:r>
    </w:p>
    <w:p w14:paraId="6CCFF47E"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00E36E14"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3002A2C0" w14:textId="77777777" w:rsidR="00230A76" w:rsidRPr="0005657F" w:rsidRDefault="00230A76" w:rsidP="00C95E2F">
      <w:pPr>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10. člen</w:t>
      </w:r>
    </w:p>
    <w:p w14:paraId="702A5D0A"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2440444E"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Izvajalec obdelave in podizvajalec morata sestaviti račune tako, da prikažeta kumulativno vrednost opravljenih del, odštejeta vrednost že plačanih del, in za razliko zahtevata plačilo.</w:t>
      </w:r>
    </w:p>
    <w:p w14:paraId="5089235A"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381E0452"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72988258" w14:textId="77777777" w:rsidR="00230A76" w:rsidRPr="0005657F" w:rsidRDefault="00230A76" w:rsidP="00C95E2F">
      <w:pPr>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11. člen</w:t>
      </w:r>
    </w:p>
    <w:p w14:paraId="5FCD71E3"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6796FE7C"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V skladu z zakonodajo o opravljanju plačilnih storitev za proračunske uporabnike je izvajalec obdelave dolžan financerju izdajati izključno e-račune, financer pa prejemati e-račune preko aplikacije </w:t>
      </w:r>
      <w:proofErr w:type="spellStart"/>
      <w:r w:rsidRPr="0005657F">
        <w:rPr>
          <w:rFonts w:ascii="Lucida Sans Unicode" w:hAnsi="Lucida Sans Unicode" w:cs="Lucida Sans Unicode"/>
          <w:sz w:val="20"/>
          <w:szCs w:val="20"/>
        </w:rPr>
        <w:t>UJPnet</w:t>
      </w:r>
      <w:proofErr w:type="spellEnd"/>
      <w:r w:rsidRPr="0005657F">
        <w:rPr>
          <w:rFonts w:ascii="Lucida Sans Unicode" w:hAnsi="Lucida Sans Unicode" w:cs="Lucida Sans Unicode"/>
          <w:sz w:val="20"/>
          <w:szCs w:val="20"/>
        </w:rPr>
        <w:t>.</w:t>
      </w:r>
    </w:p>
    <w:p w14:paraId="26ADBFE7" w14:textId="77777777" w:rsidR="00230A76" w:rsidRPr="0005657F" w:rsidRDefault="00230A76" w:rsidP="00C95E2F">
      <w:pPr>
        <w:spacing w:line="260" w:lineRule="exact"/>
        <w:ind w:left="0"/>
        <w:rPr>
          <w:rFonts w:ascii="Lucida Sans Unicode" w:hAnsi="Lucida Sans Unicode" w:cs="Lucida Sans Unicode"/>
          <w:sz w:val="20"/>
          <w:szCs w:val="20"/>
        </w:rPr>
      </w:pPr>
    </w:p>
    <w:p w14:paraId="72A7C71F"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Financer zavrne e-račun delno ali v celoti, če iz dokumentacije izhaja, da obdelava ni bila izvedena v skladu z Uredbo in predpisi, ki urejajo odpadke ali če je IJS oddal odpadno embalažo izvajalcu obdelave v nasprotju s tretjim ali šestim odstavkom 18. člena Uredbe.</w:t>
      </w:r>
    </w:p>
    <w:p w14:paraId="298EF809"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6CCE29D7"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Financer zahteva vračilo plačanih stroškov ravnanja z odpadno embalažo od družbe za ravnanje z odpadno embalažo, upoštevajoč obveznosti posamezne družbe.</w:t>
      </w:r>
    </w:p>
    <w:p w14:paraId="3C27FC44"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65058A8D"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lastRenderedPageBreak/>
        <w:t>Če financer ugotovi, da je IJS oddal odpadno embalažo izvajalcu obdelave v nasprotju s tretjim ali šestim odstavkom 18. člena Uredbe, mu je IJS na poziv dolžan vrniti že plačane stroške ravnanja z odpadno embalažo.</w:t>
      </w:r>
    </w:p>
    <w:p w14:paraId="20A138DD"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640F3081" w14:textId="77777777" w:rsidR="00230A76" w:rsidRPr="0005657F" w:rsidRDefault="00230A76" w:rsidP="00230A76">
      <w:pPr>
        <w:tabs>
          <w:tab w:val="left" w:pos="2694"/>
        </w:tabs>
        <w:suppressAutoHyphens/>
        <w:spacing w:line="260" w:lineRule="exact"/>
        <w:rPr>
          <w:rFonts w:ascii="Lucida Sans Unicode" w:hAnsi="Lucida Sans Unicode" w:cs="Lucida Sans Unicode"/>
          <w:b/>
          <w:sz w:val="20"/>
          <w:szCs w:val="20"/>
          <w:lang w:eastAsia="ar-SA"/>
        </w:rPr>
      </w:pPr>
    </w:p>
    <w:p w14:paraId="35C4A3E0" w14:textId="77777777" w:rsidR="00230A76" w:rsidRPr="0005657F" w:rsidRDefault="00230A76" w:rsidP="00C95E2F">
      <w:pPr>
        <w:tabs>
          <w:tab w:val="left" w:pos="2694"/>
        </w:tabs>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VI. Finančno zavarovanje za dobro izvedbo pogodbenih obveznosti</w:t>
      </w:r>
    </w:p>
    <w:p w14:paraId="53CF8823"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5BA696A8"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20EE931C" w14:textId="77777777" w:rsidR="00230A76" w:rsidRPr="0005657F" w:rsidRDefault="00230A76" w:rsidP="00C95E2F">
      <w:pPr>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12. člen</w:t>
      </w:r>
    </w:p>
    <w:p w14:paraId="7B8E581C"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1ED71A31" w14:textId="7C920D7F"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Izvajalec obdelave je dolžan zavarovati svoje pogodbene obveznosti </w:t>
      </w:r>
      <w:r w:rsidR="0005657F">
        <w:rPr>
          <w:rFonts w:ascii="Lucida Sans Unicode" w:hAnsi="Lucida Sans Unicode" w:cs="Lucida Sans Unicode"/>
          <w:sz w:val="20"/>
          <w:szCs w:val="20"/>
          <w:lang w:eastAsia="ar-SA"/>
        </w:rPr>
        <w:t>s</w:t>
      </w:r>
      <w:r w:rsidRPr="0005657F">
        <w:rPr>
          <w:rFonts w:ascii="Lucida Sans Unicode" w:hAnsi="Lucida Sans Unicode" w:cs="Lucida Sans Unicode"/>
          <w:sz w:val="20"/>
          <w:szCs w:val="20"/>
          <w:lang w:eastAsia="ar-SA"/>
        </w:rPr>
        <w:t xml:space="preserve"> </w:t>
      </w:r>
      <w:r w:rsidR="0005657F">
        <w:rPr>
          <w:rFonts w:ascii="Lucida Sans Unicode" w:hAnsi="Lucida Sans Unicode" w:cs="Lucida Sans Unicode"/>
          <w:sz w:val="20"/>
          <w:szCs w:val="20"/>
          <w:lang w:eastAsia="ar-SA"/>
        </w:rPr>
        <w:t xml:space="preserve">finančnim </w:t>
      </w:r>
      <w:r w:rsidRPr="0005657F">
        <w:rPr>
          <w:rFonts w:ascii="Lucida Sans Unicode" w:hAnsi="Lucida Sans Unicode" w:cs="Lucida Sans Unicode"/>
          <w:sz w:val="20"/>
          <w:szCs w:val="20"/>
          <w:lang w:eastAsia="ar-SA"/>
        </w:rPr>
        <w:t xml:space="preserve">zavarovanjem za dobro izvedbo pogodbene obveznosti v vrednosti </w:t>
      </w:r>
      <w:r w:rsidR="003832F1">
        <w:rPr>
          <w:rFonts w:ascii="Lucida Sans Unicode" w:hAnsi="Lucida Sans Unicode" w:cs="Lucida Sans Unicode"/>
          <w:sz w:val="20"/>
          <w:szCs w:val="20"/>
          <w:lang w:eastAsia="ar-SA"/>
        </w:rPr>
        <w:t xml:space="preserve">10 </w:t>
      </w:r>
      <w:r w:rsidRPr="0005657F">
        <w:rPr>
          <w:rFonts w:ascii="Lucida Sans Unicode" w:hAnsi="Lucida Sans Unicode" w:cs="Lucida Sans Unicode"/>
          <w:sz w:val="20"/>
          <w:szCs w:val="20"/>
          <w:lang w:eastAsia="ar-SA"/>
        </w:rPr>
        <w:t xml:space="preserve">% od skupne pogodbene vrednosti z DDV, ki jo mora </w:t>
      </w:r>
      <w:proofErr w:type="spellStart"/>
      <w:r w:rsidRPr="0005657F">
        <w:rPr>
          <w:rFonts w:ascii="Lucida Sans Unicode" w:hAnsi="Lucida Sans Unicode" w:cs="Lucida Sans Unicode"/>
          <w:sz w:val="20"/>
          <w:szCs w:val="20"/>
          <w:lang w:eastAsia="ar-SA"/>
        </w:rPr>
        <w:t>IJSu</w:t>
      </w:r>
      <w:proofErr w:type="spellEnd"/>
      <w:r w:rsidRPr="0005657F">
        <w:rPr>
          <w:rFonts w:ascii="Lucida Sans Unicode" w:hAnsi="Lucida Sans Unicode" w:cs="Lucida Sans Unicode"/>
          <w:sz w:val="20"/>
          <w:szCs w:val="20"/>
          <w:lang w:eastAsia="ar-SA"/>
        </w:rPr>
        <w:t xml:space="preserve"> izročiti v roku </w:t>
      </w:r>
      <w:r w:rsidR="003832F1">
        <w:rPr>
          <w:rFonts w:ascii="Lucida Sans Unicode" w:hAnsi="Lucida Sans Unicode" w:cs="Lucida Sans Unicode"/>
          <w:sz w:val="20"/>
          <w:szCs w:val="20"/>
          <w:lang w:eastAsia="ar-SA"/>
        </w:rPr>
        <w:t xml:space="preserve">5 (petih) koledarskih </w:t>
      </w:r>
      <w:r w:rsidRPr="0005657F">
        <w:rPr>
          <w:rFonts w:ascii="Lucida Sans Unicode" w:hAnsi="Lucida Sans Unicode" w:cs="Lucida Sans Unicode"/>
          <w:sz w:val="20"/>
          <w:szCs w:val="20"/>
          <w:lang w:eastAsia="ar-SA"/>
        </w:rPr>
        <w:t>dn</w:t>
      </w:r>
      <w:r w:rsidR="003832F1">
        <w:rPr>
          <w:rFonts w:ascii="Lucida Sans Unicode" w:hAnsi="Lucida Sans Unicode" w:cs="Lucida Sans Unicode"/>
          <w:sz w:val="20"/>
          <w:szCs w:val="20"/>
          <w:lang w:eastAsia="ar-SA"/>
        </w:rPr>
        <w:t>eh</w:t>
      </w:r>
      <w:r w:rsidRPr="0005657F">
        <w:rPr>
          <w:rFonts w:ascii="Lucida Sans Unicode" w:hAnsi="Lucida Sans Unicode" w:cs="Lucida Sans Unicode"/>
          <w:sz w:val="20"/>
          <w:szCs w:val="20"/>
          <w:lang w:eastAsia="ar-SA"/>
        </w:rPr>
        <w:t xml:space="preserve"> po sklenitvi pogodbe in mora biti veljavna </w:t>
      </w:r>
      <w:r w:rsidRPr="003832F1">
        <w:rPr>
          <w:rFonts w:ascii="Lucida Sans Unicode" w:hAnsi="Lucida Sans Unicode" w:cs="Lucida Sans Unicode"/>
          <w:sz w:val="20"/>
          <w:szCs w:val="20"/>
          <w:lang w:eastAsia="ar-SA"/>
        </w:rPr>
        <w:t xml:space="preserve">še 30 dni </w:t>
      </w:r>
      <w:r w:rsidR="003832F1" w:rsidRPr="003832F1">
        <w:rPr>
          <w:rFonts w:ascii="Lucida Sans Unicode" w:hAnsi="Lucida Sans Unicode" w:cs="Lucida Sans Unicode"/>
          <w:sz w:val="20"/>
          <w:szCs w:val="20"/>
          <w:lang w:eastAsia="ar-SA"/>
        </w:rPr>
        <w:t>od poteka veljavnosti pogod</w:t>
      </w:r>
      <w:r w:rsidR="003832F1">
        <w:rPr>
          <w:rFonts w:ascii="Lucida Sans Unicode" w:hAnsi="Lucida Sans Unicode" w:cs="Lucida Sans Unicode"/>
          <w:sz w:val="20"/>
          <w:szCs w:val="20"/>
          <w:lang w:eastAsia="ar-SA"/>
        </w:rPr>
        <w:t>be.</w:t>
      </w:r>
    </w:p>
    <w:p w14:paraId="3D14928F"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594739BC"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Če se bodo med trajanjem pogodbe spremenili roki za izvedbo posla, vrsta odpadkov ali storitve in njihova količina, bo moral ponudnik temu ustrezno spremeniti tudi finančno zavarovanje oziroma podaljšati njegovo veljavnost.</w:t>
      </w:r>
    </w:p>
    <w:p w14:paraId="1C7ECD92"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47A11F93"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IJS bo unovčil finančno zavarovanje za dobro izvedbo pogodbenih obveznosti v primeru:</w:t>
      </w:r>
    </w:p>
    <w:p w14:paraId="0B451376" w14:textId="77777777" w:rsidR="00230A76" w:rsidRPr="0005657F" w:rsidRDefault="00230A76" w:rsidP="000B1844">
      <w:pPr>
        <w:numPr>
          <w:ilvl w:val="0"/>
          <w:numId w:val="7"/>
        </w:numPr>
        <w:suppressAutoHyphens/>
        <w:spacing w:before="120" w:line="260" w:lineRule="exact"/>
        <w:ind w:left="425" w:hanging="425"/>
        <w:rPr>
          <w:rFonts w:ascii="Lucida Sans Unicode" w:hAnsi="Lucida Sans Unicode" w:cs="Lucida Sans Unicode"/>
          <w:sz w:val="20"/>
          <w:szCs w:val="20"/>
          <w:lang w:eastAsia="ar-SA"/>
        </w:rPr>
      </w:pPr>
      <w:bookmarkStart w:id="4" w:name="_Hlk530374250"/>
      <w:r w:rsidRPr="0005657F">
        <w:rPr>
          <w:rFonts w:ascii="Lucida Sans Unicode" w:hAnsi="Lucida Sans Unicode" w:cs="Lucida Sans Unicode"/>
          <w:sz w:val="20"/>
          <w:szCs w:val="20"/>
          <w:lang w:eastAsia="ar-SA"/>
        </w:rPr>
        <w:t>če izvajalec obdelave ne bo pričel izvajati svojih pogodbenih obveznosti v skladu z določili pogodbe ali</w:t>
      </w:r>
    </w:p>
    <w:p w14:paraId="74084D29" w14:textId="77777777" w:rsidR="00230A76" w:rsidRPr="0005657F" w:rsidRDefault="00230A76" w:rsidP="000B1844">
      <w:pPr>
        <w:numPr>
          <w:ilvl w:val="0"/>
          <w:numId w:val="7"/>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če izvajalec obdelave ne bo izpolnil svojih pogodbenih obveznosti v skladu z določili pogodbe ali</w:t>
      </w:r>
    </w:p>
    <w:p w14:paraId="7D85200B" w14:textId="77777777" w:rsidR="00230A76" w:rsidRPr="0005657F" w:rsidRDefault="00230A76" w:rsidP="000B1844">
      <w:pPr>
        <w:numPr>
          <w:ilvl w:val="0"/>
          <w:numId w:val="7"/>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če izvajalec obdelave ne bo pravočasno izpolnil svojih pogodbenih obveznosti v skladu z določili pogodbe ali</w:t>
      </w:r>
    </w:p>
    <w:p w14:paraId="772B3377" w14:textId="77777777" w:rsidR="00230A76" w:rsidRPr="0005657F" w:rsidRDefault="00230A76" w:rsidP="000B1844">
      <w:pPr>
        <w:numPr>
          <w:ilvl w:val="0"/>
          <w:numId w:val="7"/>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če izvajalec obdelave ne bo pravilno izpolnil svojih pogodbenih obveznosti v skladu z določili pogodbe ali</w:t>
      </w:r>
    </w:p>
    <w:p w14:paraId="4F62449B" w14:textId="77777777" w:rsidR="00230A76" w:rsidRPr="0005657F" w:rsidRDefault="00230A76" w:rsidP="000B1844">
      <w:pPr>
        <w:numPr>
          <w:ilvl w:val="0"/>
          <w:numId w:val="7"/>
        </w:numPr>
        <w:suppressAutoHyphens/>
        <w:spacing w:before="120" w:line="260" w:lineRule="exact"/>
        <w:ind w:left="425" w:hanging="425"/>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če bo izvajalec obdelave prenehal izpolnjevati svoje pogodbene obveznosti.</w:t>
      </w:r>
    </w:p>
    <w:bookmarkEnd w:id="4"/>
    <w:p w14:paraId="07EEC933"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6EA969AA"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V kolikor bo IJS unovčil finančno zavarovanje za dobro izvedbo pogodbenih obveznosti, bo moral izvajalec obdelave predložiti IJS v roku 14 dni od unovčenja zavarovanja novo zavarovanje za dobro izvedbo pogodbenih obveznosti v enaki višini in z enako končno veljavnostjo kot prvotno zavarovanje za dobro izvedbo pogodbenih obveznosti.</w:t>
      </w:r>
    </w:p>
    <w:p w14:paraId="74478B2D"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77B33741"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bookmarkStart w:id="5" w:name="_Hlk530374308"/>
      <w:r w:rsidRPr="0005657F">
        <w:rPr>
          <w:rFonts w:ascii="Lucida Sans Unicode" w:hAnsi="Lucida Sans Unicode" w:cs="Lucida Sans Unicode"/>
          <w:sz w:val="20"/>
          <w:szCs w:val="20"/>
          <w:lang w:eastAsia="ar-SA"/>
        </w:rPr>
        <w:t>V primerih zamud ali kršitev, za katere je tej pogodbi določena pogodbena kazen, se prvenstveno obračuna pogodbena kazen na način določen v 14. členu te pogodbe, finančno zavarovanje za dobro izvedbo pogodbenih obveznosti pa se lahko unovči ob nadaljevanju zamude ali kršitve.</w:t>
      </w:r>
    </w:p>
    <w:bookmarkEnd w:id="5"/>
    <w:p w14:paraId="315BA6D6" w14:textId="77777777" w:rsidR="00230A76" w:rsidRPr="0005657F" w:rsidRDefault="00230A76" w:rsidP="00230A76">
      <w:pPr>
        <w:tabs>
          <w:tab w:val="left" w:pos="2694"/>
        </w:tabs>
        <w:suppressAutoHyphens/>
        <w:spacing w:line="260" w:lineRule="exact"/>
        <w:rPr>
          <w:rFonts w:ascii="Lucida Sans Unicode" w:hAnsi="Lucida Sans Unicode" w:cs="Lucida Sans Unicode"/>
          <w:sz w:val="20"/>
          <w:szCs w:val="20"/>
          <w:lang w:eastAsia="ar-SA"/>
        </w:rPr>
      </w:pPr>
    </w:p>
    <w:p w14:paraId="241C1AB6" w14:textId="77777777" w:rsidR="00230A76" w:rsidRPr="0005657F" w:rsidRDefault="00230A76" w:rsidP="00230A76">
      <w:pPr>
        <w:tabs>
          <w:tab w:val="left" w:pos="2694"/>
        </w:tabs>
        <w:suppressAutoHyphens/>
        <w:spacing w:line="260" w:lineRule="exact"/>
        <w:rPr>
          <w:rFonts w:ascii="Lucida Sans Unicode" w:hAnsi="Lucida Sans Unicode" w:cs="Lucida Sans Unicode"/>
          <w:b/>
          <w:sz w:val="20"/>
          <w:szCs w:val="20"/>
          <w:lang w:eastAsia="ar-SA"/>
        </w:rPr>
      </w:pPr>
    </w:p>
    <w:p w14:paraId="65399015" w14:textId="77777777" w:rsidR="00230A76" w:rsidRPr="0005657F" w:rsidRDefault="00230A76" w:rsidP="00C95E2F">
      <w:pPr>
        <w:tabs>
          <w:tab w:val="left" w:pos="2694"/>
        </w:tabs>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VII. Pogodbena kazen</w:t>
      </w:r>
    </w:p>
    <w:p w14:paraId="6C5958E8" w14:textId="77777777" w:rsidR="00230A76" w:rsidRPr="0005657F" w:rsidRDefault="00230A76" w:rsidP="00C95E2F">
      <w:pPr>
        <w:overflowPunct w:val="0"/>
        <w:autoSpaceDE w:val="0"/>
        <w:autoSpaceDN w:val="0"/>
        <w:spacing w:line="260" w:lineRule="exact"/>
        <w:ind w:left="0"/>
        <w:rPr>
          <w:rFonts w:ascii="Lucida Sans Unicode" w:hAnsi="Lucida Sans Unicode" w:cs="Lucida Sans Unicode"/>
          <w:sz w:val="20"/>
          <w:szCs w:val="20"/>
          <w:lang w:eastAsia="en-US"/>
        </w:rPr>
      </w:pPr>
    </w:p>
    <w:p w14:paraId="3AB4AFF9" w14:textId="77777777" w:rsidR="00230A76" w:rsidRPr="0005657F" w:rsidRDefault="00230A76" w:rsidP="00C95E2F">
      <w:pPr>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13. člen</w:t>
      </w:r>
    </w:p>
    <w:p w14:paraId="40CFA851" w14:textId="77777777" w:rsidR="00230A76" w:rsidRPr="0005657F" w:rsidRDefault="00230A76" w:rsidP="00C95E2F">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p>
    <w:p w14:paraId="7979027D" w14:textId="77777777" w:rsidR="00230A76" w:rsidRPr="0005657F" w:rsidRDefault="00230A76" w:rsidP="00C95E2F">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r w:rsidRPr="0005657F">
        <w:rPr>
          <w:rFonts w:ascii="Lucida Sans Unicode" w:hAnsi="Lucida Sans Unicode" w:cs="Lucida Sans Unicode"/>
          <w:sz w:val="20"/>
          <w:szCs w:val="20"/>
          <w:lang w:eastAsia="en-US"/>
        </w:rPr>
        <w:t>Izvajalcu obdelave, ki po svoji krivdi zamuja pri opravljanju del po tej pogodbi, se zaračuna</w:t>
      </w:r>
      <w:r w:rsidRPr="0005657F" w:rsidDel="00B93F68">
        <w:rPr>
          <w:rFonts w:ascii="Lucida Sans Unicode" w:hAnsi="Lucida Sans Unicode" w:cs="Lucida Sans Unicode"/>
          <w:sz w:val="20"/>
          <w:szCs w:val="20"/>
          <w:lang w:eastAsia="en-US"/>
        </w:rPr>
        <w:t xml:space="preserve"> </w:t>
      </w:r>
      <w:r w:rsidRPr="0005657F">
        <w:rPr>
          <w:rFonts w:ascii="Lucida Sans Unicode" w:hAnsi="Lucida Sans Unicode" w:cs="Lucida Sans Unicode"/>
          <w:sz w:val="20"/>
          <w:szCs w:val="20"/>
          <w:lang w:eastAsia="en-US"/>
        </w:rPr>
        <w:t xml:space="preserve"> pogodbena kazen v višini </w:t>
      </w:r>
      <w:r w:rsidRPr="0005657F">
        <w:rPr>
          <w:rFonts w:ascii="Lucida Sans Unicode" w:hAnsi="Lucida Sans Unicode" w:cs="Lucida Sans Unicode"/>
          <w:sz w:val="20"/>
          <w:szCs w:val="20"/>
          <w:lang w:eastAsia="ar-SA"/>
        </w:rPr>
        <w:t>1%</w:t>
      </w:r>
      <w:r w:rsidRPr="0005657F">
        <w:rPr>
          <w:rFonts w:ascii="Lucida Sans Unicode" w:hAnsi="Lucida Sans Unicode" w:cs="Lucida Sans Unicode"/>
          <w:sz w:val="20"/>
          <w:szCs w:val="20"/>
          <w:lang w:eastAsia="en-US"/>
        </w:rPr>
        <w:t xml:space="preserve"> skupne pogodbene vrednosti z DDV, na dan zamude, vendar največ do višine 10% (desetih odstotkov) skupne pogodbene vrednosti z DDV. V primeru, če se izkaže, da delo ni izvedeno po pravilih stroke in dobrega gospodarjenja ali je zaradi tega IJS ali okolju ali doseganju </w:t>
      </w:r>
      <w:proofErr w:type="spellStart"/>
      <w:r w:rsidRPr="0005657F">
        <w:rPr>
          <w:rFonts w:ascii="Lucida Sans Unicode" w:hAnsi="Lucida Sans Unicode" w:cs="Lucida Sans Unicode"/>
          <w:sz w:val="20"/>
          <w:szCs w:val="20"/>
          <w:lang w:eastAsia="en-US"/>
        </w:rPr>
        <w:t>okoljskih</w:t>
      </w:r>
      <w:proofErr w:type="spellEnd"/>
      <w:r w:rsidRPr="0005657F">
        <w:rPr>
          <w:rFonts w:ascii="Lucida Sans Unicode" w:hAnsi="Lucida Sans Unicode" w:cs="Lucida Sans Unicode"/>
          <w:sz w:val="20"/>
          <w:szCs w:val="20"/>
          <w:lang w:eastAsia="en-US"/>
        </w:rPr>
        <w:t xml:space="preserve"> ciljev nastala škoda ali je za ta dela potrebno angažirati drugega </w:t>
      </w:r>
      <w:r w:rsidRPr="0005657F">
        <w:rPr>
          <w:rFonts w:ascii="Lucida Sans Unicode" w:hAnsi="Lucida Sans Unicode" w:cs="Lucida Sans Unicode"/>
          <w:sz w:val="20"/>
          <w:szCs w:val="20"/>
          <w:lang w:eastAsia="en-US"/>
        </w:rPr>
        <w:lastRenderedPageBreak/>
        <w:t>izvajalca obdelave odpadkov, se izvajalcu obdelave zaračuna pogodbena kazen v višini največ 10% (desetih odstotkov) skupne pogodbene vrednosti z DDV.</w:t>
      </w:r>
    </w:p>
    <w:p w14:paraId="32617829" w14:textId="77777777" w:rsidR="00230A76" w:rsidRPr="0005657F" w:rsidRDefault="00230A76" w:rsidP="00C95E2F">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p>
    <w:p w14:paraId="604B9562" w14:textId="77777777" w:rsidR="00230A76" w:rsidRPr="0005657F" w:rsidRDefault="00230A76" w:rsidP="00C95E2F">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r w:rsidRPr="0005657F">
        <w:rPr>
          <w:rFonts w:ascii="Lucida Sans Unicode" w:hAnsi="Lucida Sans Unicode" w:cs="Lucida Sans Unicode"/>
          <w:sz w:val="20"/>
          <w:szCs w:val="20"/>
          <w:lang w:eastAsia="en-US"/>
        </w:rPr>
        <w:t>Pogodbene stranke so soglasne, da v primeru zamude z izpolnitvijo, izvajalca obdelave ob sprejemu izpolnitve ni potrebno posebej obvestiti o pridržanju pravice do obračuna pogodbene kazni, pač pa se pogodbena kazen lahko obračuna v skladu z določili te pogodbe ob vsaki zamudi brez obvestila.</w:t>
      </w:r>
    </w:p>
    <w:p w14:paraId="4EAEBE4C" w14:textId="77777777" w:rsidR="00230A76" w:rsidRPr="0005657F" w:rsidRDefault="00230A76" w:rsidP="00C95E2F">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p>
    <w:p w14:paraId="20C74074" w14:textId="77777777" w:rsidR="00230A76" w:rsidRPr="0005657F" w:rsidRDefault="00230A76" w:rsidP="00C95E2F">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r w:rsidRPr="0005657F">
        <w:rPr>
          <w:rFonts w:ascii="Lucida Sans Unicode" w:hAnsi="Lucida Sans Unicode" w:cs="Lucida Sans Unicode"/>
          <w:sz w:val="20"/>
          <w:szCs w:val="20"/>
          <w:lang w:eastAsia="en-US"/>
        </w:rPr>
        <w:t>Pogodbena kazen, se na podlagi obvestila IJS, obračuna pri naslednjih izplačilu izvajalcu obdelave, oziroma v kolikor navedeno ni mogoče, se iz tega naslova izstavi poseben račun, ki ga mora izvajalec obdelave plačati financerju v roku osem dni od prejema.</w:t>
      </w:r>
    </w:p>
    <w:p w14:paraId="170069A0" w14:textId="77777777" w:rsidR="00230A76" w:rsidRPr="0005657F" w:rsidRDefault="00230A76" w:rsidP="00C95E2F">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p>
    <w:p w14:paraId="05E0DD8B" w14:textId="77777777" w:rsidR="00230A76" w:rsidRPr="0005657F" w:rsidRDefault="00230A76" w:rsidP="00C95E2F">
      <w:pPr>
        <w:tabs>
          <w:tab w:val="left" w:pos="-1440"/>
        </w:tabs>
        <w:overflowPunct w:val="0"/>
        <w:autoSpaceDE w:val="0"/>
        <w:autoSpaceDN w:val="0"/>
        <w:spacing w:line="260" w:lineRule="exact"/>
        <w:ind w:left="0"/>
        <w:rPr>
          <w:rFonts w:ascii="Lucida Sans Unicode" w:hAnsi="Lucida Sans Unicode" w:cs="Lucida Sans Unicode"/>
          <w:sz w:val="20"/>
          <w:szCs w:val="20"/>
          <w:lang w:eastAsia="en-US"/>
        </w:rPr>
      </w:pPr>
      <w:r w:rsidRPr="0005657F">
        <w:rPr>
          <w:rFonts w:ascii="Lucida Sans Unicode" w:hAnsi="Lucida Sans Unicode" w:cs="Lucida Sans Unicode"/>
          <w:sz w:val="20"/>
          <w:szCs w:val="20"/>
          <w:lang w:eastAsia="en-US"/>
        </w:rPr>
        <w:t>Prav tako je izvajalec obdelave odgovoren za vso nastalo škodo, ki bo nastala IJS ali tretjim osebam zaradi njegovega ravnanja ali opustitve dolžnega ravnanja.</w:t>
      </w:r>
    </w:p>
    <w:p w14:paraId="1E9FDCBD"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b/>
          <w:sz w:val="20"/>
          <w:szCs w:val="20"/>
          <w:lang w:eastAsia="ar-SA"/>
        </w:rPr>
      </w:pPr>
    </w:p>
    <w:p w14:paraId="75E3FDD2" w14:textId="77777777" w:rsidR="00230A76" w:rsidRPr="0005657F" w:rsidRDefault="00230A76" w:rsidP="00230A76">
      <w:pPr>
        <w:tabs>
          <w:tab w:val="left" w:pos="2694"/>
        </w:tabs>
        <w:suppressAutoHyphens/>
        <w:spacing w:line="260" w:lineRule="exact"/>
        <w:rPr>
          <w:rFonts w:ascii="Lucida Sans Unicode" w:hAnsi="Lucida Sans Unicode" w:cs="Lucida Sans Unicode"/>
          <w:b/>
          <w:sz w:val="20"/>
          <w:szCs w:val="20"/>
          <w:lang w:eastAsia="ar-SA"/>
        </w:rPr>
      </w:pPr>
    </w:p>
    <w:p w14:paraId="468D6636"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b/>
          <w:sz w:val="20"/>
          <w:szCs w:val="20"/>
          <w:lang w:eastAsia="ar-SA"/>
        </w:rPr>
      </w:pPr>
    </w:p>
    <w:p w14:paraId="39970873" w14:textId="77777777" w:rsidR="00230A76" w:rsidRPr="0005657F" w:rsidRDefault="00230A76" w:rsidP="00C95E2F">
      <w:pPr>
        <w:tabs>
          <w:tab w:val="left" w:pos="2694"/>
        </w:tabs>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VIII. Veljavnost, spremembe in odpoved pogodbe</w:t>
      </w:r>
    </w:p>
    <w:p w14:paraId="1A49239F" w14:textId="77777777" w:rsidR="00230A76" w:rsidRPr="0005657F" w:rsidRDefault="00230A76" w:rsidP="00C95E2F">
      <w:pPr>
        <w:suppressAutoHyphens/>
        <w:spacing w:line="260" w:lineRule="exact"/>
        <w:ind w:left="0"/>
        <w:outlineLvl w:val="0"/>
        <w:rPr>
          <w:rFonts w:ascii="Lucida Sans Unicode" w:hAnsi="Lucida Sans Unicode" w:cs="Lucida Sans Unicode"/>
          <w:sz w:val="20"/>
          <w:szCs w:val="20"/>
          <w:highlight w:val="yellow"/>
          <w:lang w:eastAsia="ar-SA"/>
        </w:rPr>
      </w:pPr>
    </w:p>
    <w:p w14:paraId="02E8394C" w14:textId="77777777" w:rsidR="00230A76" w:rsidRPr="0005657F" w:rsidRDefault="00230A76" w:rsidP="00C95E2F">
      <w:pPr>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14. člen</w:t>
      </w:r>
    </w:p>
    <w:p w14:paraId="21EAC45F"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2757C647" w14:textId="3660DDFF" w:rsidR="007256E5" w:rsidRDefault="007256E5" w:rsidP="005959D3">
      <w:pPr>
        <w:suppressAutoHyphens/>
        <w:spacing w:line="260" w:lineRule="exact"/>
        <w:ind w:left="0"/>
        <w:rPr>
          <w:rFonts w:ascii="Lucida Sans Unicode" w:hAnsi="Lucida Sans Unicode" w:cs="Lucida Sans Unicode"/>
          <w:sz w:val="20"/>
          <w:szCs w:val="20"/>
          <w:lang w:eastAsia="ar-SA"/>
        </w:rPr>
      </w:pPr>
      <w:r w:rsidRPr="007256E5">
        <w:rPr>
          <w:rFonts w:ascii="Lucida Sans Unicode" w:hAnsi="Lucida Sans Unicode" w:cs="Lucida Sans Unicode"/>
          <w:sz w:val="20"/>
          <w:szCs w:val="20"/>
          <w:lang w:eastAsia="ar-SA"/>
        </w:rPr>
        <w:t xml:space="preserve">Pogodba je sklenjena, ko </w:t>
      </w:r>
      <w:r>
        <w:rPr>
          <w:rFonts w:ascii="Lucida Sans Unicode" w:hAnsi="Lucida Sans Unicode" w:cs="Lucida Sans Unicode"/>
          <w:sz w:val="20"/>
          <w:szCs w:val="20"/>
          <w:lang w:eastAsia="ar-SA"/>
        </w:rPr>
        <w:t>jo</w:t>
      </w:r>
      <w:r w:rsidRPr="007256E5">
        <w:rPr>
          <w:rFonts w:ascii="Lucida Sans Unicode" w:hAnsi="Lucida Sans Unicode" w:cs="Lucida Sans Unicode"/>
          <w:sz w:val="20"/>
          <w:szCs w:val="20"/>
          <w:lang w:eastAsia="ar-SA"/>
        </w:rPr>
        <w:t xml:space="preserve"> podpi</w:t>
      </w:r>
      <w:r>
        <w:rPr>
          <w:rFonts w:ascii="Lucida Sans Unicode" w:hAnsi="Lucida Sans Unicode" w:cs="Lucida Sans Unicode"/>
          <w:sz w:val="20"/>
          <w:szCs w:val="20"/>
          <w:lang w:eastAsia="ar-SA"/>
        </w:rPr>
        <w:t xml:space="preserve">sana s strani vseh pogodbenih strank in </w:t>
      </w:r>
      <w:r w:rsidRPr="007256E5">
        <w:rPr>
          <w:rFonts w:ascii="Lucida Sans Unicode" w:hAnsi="Lucida Sans Unicode" w:cs="Lucida Sans Unicode"/>
          <w:sz w:val="20"/>
          <w:szCs w:val="20"/>
          <w:lang w:eastAsia="ar-SA"/>
        </w:rPr>
        <w:t xml:space="preserve">začne veljati, ko naročnik prejme </w:t>
      </w:r>
      <w:r>
        <w:rPr>
          <w:rFonts w:ascii="Lucida Sans Unicode" w:hAnsi="Lucida Sans Unicode" w:cs="Lucida Sans Unicode"/>
          <w:sz w:val="20"/>
          <w:szCs w:val="20"/>
          <w:lang w:eastAsia="ar-SA"/>
        </w:rPr>
        <w:t xml:space="preserve">finančno </w:t>
      </w:r>
      <w:r w:rsidRPr="007256E5">
        <w:rPr>
          <w:rFonts w:ascii="Lucida Sans Unicode" w:hAnsi="Lucida Sans Unicode" w:cs="Lucida Sans Unicode"/>
          <w:sz w:val="20"/>
          <w:szCs w:val="20"/>
          <w:lang w:eastAsia="ar-SA"/>
        </w:rPr>
        <w:t>zavarovanje za dobro izvedbo pogodbenih obveznosti.</w:t>
      </w:r>
    </w:p>
    <w:p w14:paraId="6370CB4B" w14:textId="77777777" w:rsidR="007256E5" w:rsidRPr="007256E5" w:rsidRDefault="007256E5" w:rsidP="007256E5">
      <w:pPr>
        <w:suppressAutoHyphens/>
        <w:spacing w:line="260" w:lineRule="exact"/>
        <w:ind w:left="0"/>
        <w:jc w:val="left"/>
        <w:rPr>
          <w:rFonts w:ascii="Lucida Sans Unicode" w:hAnsi="Lucida Sans Unicode" w:cs="Lucida Sans Unicode"/>
          <w:sz w:val="20"/>
          <w:szCs w:val="20"/>
          <w:lang w:eastAsia="ar-SA"/>
        </w:rPr>
      </w:pPr>
    </w:p>
    <w:p w14:paraId="5B3540A9" w14:textId="77777777" w:rsidR="007256E5" w:rsidRDefault="007256E5" w:rsidP="007256E5">
      <w:pPr>
        <w:suppressAutoHyphens/>
        <w:spacing w:line="260" w:lineRule="exact"/>
        <w:ind w:left="0"/>
        <w:jc w:val="left"/>
        <w:rPr>
          <w:rFonts w:ascii="Lucida Sans Unicode" w:hAnsi="Lucida Sans Unicode" w:cs="Lucida Sans Unicode"/>
          <w:sz w:val="20"/>
          <w:szCs w:val="20"/>
          <w:lang w:eastAsia="ar-SA"/>
        </w:rPr>
      </w:pPr>
      <w:r w:rsidRPr="007256E5">
        <w:rPr>
          <w:rFonts w:ascii="Lucida Sans Unicode" w:hAnsi="Lucida Sans Unicode" w:cs="Lucida Sans Unicode"/>
          <w:sz w:val="20"/>
          <w:szCs w:val="20"/>
          <w:lang w:eastAsia="ar-SA"/>
        </w:rPr>
        <w:t xml:space="preserve">Pogodba je sklenjena za določen čas, in sicer za čas </w:t>
      </w:r>
      <w:r>
        <w:rPr>
          <w:rFonts w:ascii="Lucida Sans Unicode" w:hAnsi="Lucida Sans Unicode" w:cs="Lucida Sans Unicode"/>
          <w:sz w:val="20"/>
          <w:szCs w:val="20"/>
          <w:lang w:eastAsia="ar-SA"/>
        </w:rPr>
        <w:t>12</w:t>
      </w:r>
      <w:r w:rsidRPr="007256E5">
        <w:rPr>
          <w:rFonts w:ascii="Lucida Sans Unicode" w:hAnsi="Lucida Sans Unicode" w:cs="Lucida Sans Unicode"/>
          <w:sz w:val="20"/>
          <w:szCs w:val="20"/>
          <w:lang w:eastAsia="ar-SA"/>
        </w:rPr>
        <w:t xml:space="preserve"> mesecev od dneva</w:t>
      </w:r>
      <w:r>
        <w:rPr>
          <w:rFonts w:ascii="Lucida Sans Unicode" w:hAnsi="Lucida Sans Unicode" w:cs="Lucida Sans Unicode"/>
          <w:sz w:val="20"/>
          <w:szCs w:val="20"/>
          <w:lang w:eastAsia="ar-SA"/>
        </w:rPr>
        <w:t>, ko stopi v veljavo.</w:t>
      </w:r>
    </w:p>
    <w:p w14:paraId="2F9E22C4" w14:textId="77777777" w:rsidR="007256E5" w:rsidRDefault="007256E5" w:rsidP="007256E5">
      <w:pPr>
        <w:spacing w:line="312" w:lineRule="auto"/>
        <w:ind w:left="0"/>
        <w:rPr>
          <w:rFonts w:ascii="Garamond" w:hAnsi="Garamond" w:cs="Tahoma"/>
        </w:rPr>
      </w:pPr>
    </w:p>
    <w:p w14:paraId="642D0BE8" w14:textId="2F2EC090" w:rsidR="007256E5" w:rsidRPr="007256E5" w:rsidRDefault="007256E5" w:rsidP="007256E5">
      <w:pPr>
        <w:suppressAutoHyphens/>
        <w:spacing w:line="260" w:lineRule="exact"/>
        <w:ind w:left="0"/>
        <w:jc w:val="left"/>
        <w:rPr>
          <w:rFonts w:ascii="Lucida Sans Unicode" w:hAnsi="Lucida Sans Unicode" w:cs="Lucida Sans Unicode"/>
          <w:sz w:val="20"/>
          <w:szCs w:val="20"/>
          <w:lang w:eastAsia="ar-SA"/>
        </w:rPr>
      </w:pPr>
      <w:r w:rsidRPr="007256E5">
        <w:rPr>
          <w:rFonts w:ascii="Lucida Sans Unicode" w:hAnsi="Lucida Sans Unicode" w:cs="Lucida Sans Unicode"/>
          <w:sz w:val="20"/>
          <w:szCs w:val="20"/>
          <w:lang w:eastAsia="ar-SA"/>
        </w:rPr>
        <w:t>Izvajalec se zavezuje da bo pričel z izvajanjem pogodbenih del takoj po uveljavitvi pogodbe.</w:t>
      </w:r>
    </w:p>
    <w:p w14:paraId="23F0846A" w14:textId="4FF670D4" w:rsidR="00230A76" w:rsidRPr="0005657F" w:rsidRDefault="007256E5" w:rsidP="007256E5">
      <w:pPr>
        <w:suppressAutoHyphens/>
        <w:spacing w:line="260" w:lineRule="exact"/>
        <w:ind w:left="0"/>
        <w:jc w:val="left"/>
        <w:rPr>
          <w:rFonts w:ascii="Lucida Sans Unicode" w:hAnsi="Lucida Sans Unicode" w:cs="Lucida Sans Unicode"/>
          <w:i/>
          <w:sz w:val="20"/>
          <w:szCs w:val="20"/>
          <w:lang w:eastAsia="ar-SA"/>
        </w:rPr>
      </w:pPr>
      <w:r w:rsidRPr="0005657F">
        <w:rPr>
          <w:rFonts w:ascii="Lucida Sans Unicode" w:hAnsi="Lucida Sans Unicode" w:cs="Lucida Sans Unicode"/>
          <w:i/>
          <w:sz w:val="20"/>
          <w:szCs w:val="20"/>
          <w:lang w:eastAsia="ar-SA"/>
        </w:rPr>
        <w:t xml:space="preserve"> </w:t>
      </w:r>
    </w:p>
    <w:p w14:paraId="5D149B71" w14:textId="6FACBC32" w:rsidR="00230A76" w:rsidRPr="0005657F" w:rsidRDefault="00230A76" w:rsidP="00C95E2F">
      <w:pPr>
        <w:tabs>
          <w:tab w:val="left" w:pos="2694"/>
        </w:tabs>
        <w:suppressAutoHyphens/>
        <w:spacing w:line="260" w:lineRule="exact"/>
        <w:ind w:left="0"/>
        <w:rPr>
          <w:rFonts w:ascii="Lucida Sans Unicode" w:hAnsi="Lucida Sans Unicode" w:cs="Lucida Sans Unicode"/>
          <w:i/>
          <w:sz w:val="20"/>
          <w:szCs w:val="20"/>
          <w:lang w:eastAsia="ar-SA"/>
        </w:rPr>
      </w:pPr>
      <w:r w:rsidRPr="0005657F">
        <w:rPr>
          <w:rFonts w:ascii="Lucida Sans Unicode" w:hAnsi="Lucida Sans Unicode" w:cs="Lucida Sans Unicode"/>
          <w:sz w:val="20"/>
          <w:szCs w:val="20"/>
          <w:lang w:eastAsia="ar-SA"/>
        </w:rPr>
        <w:t xml:space="preserve">Rok za izstavitev zadnjega računa financerju je ______________. </w:t>
      </w:r>
      <w:r w:rsidRPr="0005657F">
        <w:rPr>
          <w:rFonts w:ascii="Lucida Sans Unicode" w:hAnsi="Lucida Sans Unicode" w:cs="Lucida Sans Unicode"/>
          <w:i/>
          <w:color w:val="808080"/>
          <w:sz w:val="20"/>
          <w:szCs w:val="20"/>
        </w:rPr>
        <w:t>(nave</w:t>
      </w:r>
      <w:r w:rsidR="00E76EF8">
        <w:rPr>
          <w:rFonts w:ascii="Lucida Sans Unicode" w:hAnsi="Lucida Sans Unicode" w:cs="Lucida Sans Unicode"/>
          <w:i/>
          <w:color w:val="808080"/>
          <w:sz w:val="20"/>
          <w:szCs w:val="20"/>
        </w:rPr>
        <w:t>de se</w:t>
      </w:r>
      <w:r w:rsidRPr="0005657F">
        <w:rPr>
          <w:rFonts w:ascii="Lucida Sans Unicode" w:hAnsi="Lucida Sans Unicode" w:cs="Lucida Sans Unicode"/>
          <w:i/>
          <w:color w:val="808080"/>
          <w:sz w:val="20"/>
          <w:szCs w:val="20"/>
        </w:rPr>
        <w:t xml:space="preserve"> datum izstavitve zadnjega računa financerju)</w:t>
      </w:r>
    </w:p>
    <w:p w14:paraId="7A9C1C15" w14:textId="77777777" w:rsidR="00230A76" w:rsidRPr="0005657F" w:rsidRDefault="00230A76" w:rsidP="00C95E2F">
      <w:pPr>
        <w:suppressAutoHyphens/>
        <w:spacing w:line="260" w:lineRule="exact"/>
        <w:ind w:left="0"/>
        <w:rPr>
          <w:rFonts w:ascii="Lucida Sans Unicode" w:hAnsi="Lucida Sans Unicode" w:cs="Lucida Sans Unicode"/>
          <w:sz w:val="20"/>
          <w:szCs w:val="20"/>
          <w:lang w:eastAsia="ar-SA"/>
        </w:rPr>
      </w:pPr>
    </w:p>
    <w:p w14:paraId="51EE5042"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Pogodbene stranke lahko pogodbo sporazumno razveljavijo kadarkoli. Sporazum mora biti sklenjen v pisni obliki.</w:t>
      </w:r>
    </w:p>
    <w:p w14:paraId="3EC6EF1E" w14:textId="70D0278A" w:rsidR="00D127EC" w:rsidRDefault="00D127EC" w:rsidP="00C95E2F">
      <w:pPr>
        <w:tabs>
          <w:tab w:val="left" w:pos="2694"/>
        </w:tabs>
        <w:suppressAutoHyphens/>
        <w:spacing w:line="260" w:lineRule="exact"/>
        <w:ind w:left="0"/>
        <w:jc w:val="left"/>
        <w:rPr>
          <w:rFonts w:ascii="Lucida Sans Unicode" w:hAnsi="Lucida Sans Unicode" w:cs="Lucida Sans Unicode"/>
          <w:sz w:val="20"/>
          <w:szCs w:val="20"/>
          <w:highlight w:val="yellow"/>
          <w:lang w:eastAsia="ar-SA"/>
        </w:rPr>
      </w:pPr>
    </w:p>
    <w:p w14:paraId="7C89CA92" w14:textId="77777777" w:rsidR="00D127EC" w:rsidRPr="0005657F" w:rsidRDefault="00D127EC" w:rsidP="00C95E2F">
      <w:pPr>
        <w:tabs>
          <w:tab w:val="left" w:pos="2694"/>
        </w:tabs>
        <w:suppressAutoHyphens/>
        <w:spacing w:line="260" w:lineRule="exact"/>
        <w:ind w:left="0"/>
        <w:jc w:val="left"/>
        <w:rPr>
          <w:rFonts w:ascii="Lucida Sans Unicode" w:hAnsi="Lucida Sans Unicode" w:cs="Lucida Sans Unicode"/>
          <w:sz w:val="20"/>
          <w:szCs w:val="20"/>
          <w:highlight w:val="yellow"/>
          <w:lang w:eastAsia="ar-SA"/>
        </w:rPr>
      </w:pPr>
    </w:p>
    <w:p w14:paraId="259C7C49" w14:textId="77777777" w:rsidR="00230A76" w:rsidRPr="0005657F" w:rsidRDefault="00230A76" w:rsidP="00C95E2F">
      <w:pPr>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15. člen</w:t>
      </w:r>
    </w:p>
    <w:p w14:paraId="7F58C63F"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0BBA54E7"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Vsaka pogodbena stranka lahko odpove to pogodbo z odpovednim rokom 30 dni. V primeru krivdnih razlogov izvajalca obdelave ali IJS, zaradi katerih druga pogodbena stranka ugotovi, da pogodbe ni več smiselno ohranjati v veljavi, je odpovedni rok 15 dni.</w:t>
      </w:r>
    </w:p>
    <w:p w14:paraId="0657D8B2"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7320CFAC"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Odpoved mora biti pisna in vročena vsem pogodbenim strankam s priporočeno pisno pošiljko. V primeru, da pogodbena stranka pošiljke v predvidenem roku 15 dni ne prevzame, se po tem roku odpoved šteje kot vročena oziroma sporočena tej pogodbeni stranki.</w:t>
      </w:r>
    </w:p>
    <w:p w14:paraId="4CCBDD5D"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43F81792"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financer ugotovi, da je IJS oddal odpadno embalažo izvajalcu obdelave v nasprotju s tretjim ali šestim odstavkom 18. člena Uredbe, odpove pogodbo brez odpovednega roka. </w:t>
      </w:r>
    </w:p>
    <w:p w14:paraId="1FAD0D43"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4CE29948"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2C1F461C" w14:textId="77777777" w:rsidR="00230A76" w:rsidRPr="0005657F" w:rsidRDefault="00230A76" w:rsidP="00C95E2F">
      <w:pPr>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16. člen</w:t>
      </w:r>
    </w:p>
    <w:p w14:paraId="46D169AD" w14:textId="77777777" w:rsidR="00230A76" w:rsidRPr="0005657F" w:rsidRDefault="00230A76" w:rsidP="00C95E2F">
      <w:pPr>
        <w:suppressAutoHyphens/>
        <w:spacing w:line="260" w:lineRule="exact"/>
        <w:ind w:left="0"/>
        <w:rPr>
          <w:rFonts w:ascii="Lucida Sans Unicode" w:hAnsi="Lucida Sans Unicode" w:cs="Lucida Sans Unicode"/>
          <w:sz w:val="20"/>
          <w:szCs w:val="20"/>
          <w:lang w:eastAsia="ar-SA"/>
        </w:rPr>
      </w:pPr>
    </w:p>
    <w:p w14:paraId="6ACFF2F4" w14:textId="77777777" w:rsidR="00230A76" w:rsidRPr="0005657F" w:rsidRDefault="00230A76" w:rsidP="00C95E2F">
      <w:pPr>
        <w:tabs>
          <w:tab w:val="left" w:pos="2694"/>
        </w:tabs>
        <w:suppressAutoHyphens/>
        <w:spacing w:line="260" w:lineRule="exact"/>
        <w:ind w:left="0"/>
        <w:outlineLvl w:val="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Spremembe in dopolnitve te pogodbe veljajo le, če so sklenjene v pisni obliki, z aneksom k tej pogodbi in podpisane s strani zakonitih zastopnikov pogodbenih strank. </w:t>
      </w:r>
    </w:p>
    <w:p w14:paraId="46A86411" w14:textId="77777777" w:rsidR="00230A76" w:rsidRPr="0005657F" w:rsidRDefault="00230A76" w:rsidP="00C95E2F">
      <w:pPr>
        <w:suppressAutoHyphens/>
        <w:spacing w:line="260" w:lineRule="exact"/>
        <w:ind w:left="0"/>
        <w:rPr>
          <w:rFonts w:ascii="Lucida Sans Unicode" w:hAnsi="Lucida Sans Unicode" w:cs="Lucida Sans Unicode"/>
          <w:sz w:val="20"/>
          <w:szCs w:val="20"/>
          <w:lang w:eastAsia="ar-SA"/>
        </w:rPr>
      </w:pPr>
    </w:p>
    <w:p w14:paraId="4513A988" w14:textId="77777777" w:rsidR="00230A76" w:rsidRPr="0005657F" w:rsidRDefault="00230A76" w:rsidP="00C95E2F">
      <w:pPr>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Ta pogodba prevlada nad kakršnimikoli ustnimi ali pisnimi dogovori ali pogovori med pogodbenimi strankami glede vsebine te pogodbe pred podpisom te pogodbe.</w:t>
      </w:r>
    </w:p>
    <w:p w14:paraId="1E5B9994" w14:textId="77777777" w:rsidR="00230A76" w:rsidRPr="0005657F" w:rsidRDefault="00230A76" w:rsidP="00C95E2F">
      <w:pPr>
        <w:suppressAutoHyphens/>
        <w:spacing w:line="260" w:lineRule="exact"/>
        <w:ind w:left="0"/>
        <w:rPr>
          <w:rFonts w:ascii="Lucida Sans Unicode" w:hAnsi="Lucida Sans Unicode" w:cs="Lucida Sans Unicode"/>
          <w:sz w:val="20"/>
          <w:szCs w:val="20"/>
          <w:lang w:eastAsia="ar-SA"/>
        </w:rPr>
      </w:pPr>
    </w:p>
    <w:p w14:paraId="3B1F8E12"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highlight w:val="yellow"/>
          <w:lang w:eastAsia="ar-SA"/>
        </w:rPr>
      </w:pPr>
    </w:p>
    <w:p w14:paraId="449A1112"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highlight w:val="yellow"/>
          <w:lang w:eastAsia="ar-SA"/>
        </w:rPr>
      </w:pPr>
    </w:p>
    <w:p w14:paraId="658DB2C8" w14:textId="77777777" w:rsidR="00230A76" w:rsidRPr="0005657F" w:rsidRDefault="00230A76" w:rsidP="00C95E2F">
      <w:pPr>
        <w:tabs>
          <w:tab w:val="left" w:pos="2694"/>
        </w:tabs>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IX. Protikorupcijska klavzula in razvezni pogoj</w:t>
      </w:r>
    </w:p>
    <w:p w14:paraId="08109B4B"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002250A9" w14:textId="77777777" w:rsidR="00230A76" w:rsidRPr="0005657F" w:rsidRDefault="00230A76" w:rsidP="00C95E2F">
      <w:pPr>
        <w:tabs>
          <w:tab w:val="left" w:pos="2694"/>
        </w:tabs>
        <w:suppressAutoHyphens/>
        <w:spacing w:line="260" w:lineRule="exact"/>
        <w:ind w:left="0"/>
        <w:rPr>
          <w:rFonts w:ascii="Lucida Sans Unicode" w:hAnsi="Lucida Sans Unicode" w:cs="Lucida Sans Unicode"/>
          <w:sz w:val="20"/>
          <w:szCs w:val="20"/>
          <w:lang w:eastAsia="ar-SA"/>
        </w:rPr>
      </w:pPr>
    </w:p>
    <w:p w14:paraId="3F7D10A7" w14:textId="77777777" w:rsidR="00230A76" w:rsidRPr="0005657F" w:rsidRDefault="00230A76" w:rsidP="00C95E2F">
      <w:pPr>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17. člen</w:t>
      </w:r>
    </w:p>
    <w:p w14:paraId="3BF4A56B" w14:textId="77777777" w:rsidR="00230A76" w:rsidRPr="0005657F" w:rsidRDefault="00230A76" w:rsidP="00C95E2F">
      <w:pPr>
        <w:spacing w:line="260" w:lineRule="exact"/>
        <w:ind w:left="0"/>
        <w:rPr>
          <w:rFonts w:ascii="Lucida Sans Unicode" w:hAnsi="Lucida Sans Unicode" w:cs="Lucida Sans Unicode"/>
          <w:sz w:val="20"/>
          <w:szCs w:val="20"/>
        </w:rPr>
      </w:pPr>
    </w:p>
    <w:p w14:paraId="337ADE6D"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V primeru, da se ugotovi, da je pri izvedbi javnega naročila, na podlagi katerega je podpisana ta pogodba, ali pri izvajanju te pogodbe kdo v imenu ali na račun druge pogodbene stranke, predstavniku ali posredniku IJS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IJS ali drugemu organu ali organizaciji iz javnega sektorja povzročena škoda ali je omogočena pridobitev nedovoljene koristi predstavniku ali posredniku IJS ali drugega organa ali organizacije iz javnega sektorja, ali drugi pogodbeni stranki ali njenemu predstavniku, zastopniku ali posredniku, je ta pogodba nična.</w:t>
      </w:r>
    </w:p>
    <w:p w14:paraId="0BB3CC4D" w14:textId="77777777" w:rsidR="00230A76" w:rsidRPr="0005657F" w:rsidRDefault="00230A76" w:rsidP="00C95E2F">
      <w:pPr>
        <w:overflowPunct w:val="0"/>
        <w:autoSpaceDE w:val="0"/>
        <w:autoSpaceDN w:val="0"/>
        <w:spacing w:line="260" w:lineRule="exact"/>
        <w:ind w:left="0"/>
        <w:rPr>
          <w:rFonts w:ascii="Lucida Sans Unicode" w:hAnsi="Lucida Sans Unicode" w:cs="Lucida Sans Unicode"/>
          <w:sz w:val="20"/>
          <w:szCs w:val="20"/>
        </w:rPr>
      </w:pPr>
    </w:p>
    <w:p w14:paraId="0BB14B24" w14:textId="77777777" w:rsidR="00230A76" w:rsidRPr="0005657F" w:rsidRDefault="00230A76" w:rsidP="00C95E2F">
      <w:pPr>
        <w:overflowPunct w:val="0"/>
        <w:autoSpaceDE w:val="0"/>
        <w:autoSpaceDN w:val="0"/>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Vsaka pogodbena stranka bo v primeru ugotovitve o domnevnem obstoju dejanskega stanja iz prvega odstavka tega člena obvestila Komisijo za preprečevanje korupcije ali druge pristojne organe, glede njegovega domnevnega nastanka, ter pričela z ugotavljanjem pogojev ničnosti pogodbe iz prejšnjega odstavka tega člena oziroma z drugimi ukrepi v skladu s predpisi Republike Slovenije.</w:t>
      </w:r>
    </w:p>
    <w:p w14:paraId="2B9C5B27" w14:textId="77777777" w:rsidR="00230A76" w:rsidRPr="0005657F" w:rsidRDefault="00230A76" w:rsidP="00C95E2F">
      <w:pPr>
        <w:overflowPunct w:val="0"/>
        <w:autoSpaceDE w:val="0"/>
        <w:autoSpaceDN w:val="0"/>
        <w:spacing w:line="260" w:lineRule="exact"/>
        <w:ind w:left="0"/>
        <w:rPr>
          <w:rFonts w:ascii="Lucida Sans Unicode" w:hAnsi="Lucida Sans Unicode" w:cs="Lucida Sans Unicode"/>
          <w:sz w:val="20"/>
          <w:szCs w:val="20"/>
        </w:rPr>
      </w:pPr>
    </w:p>
    <w:p w14:paraId="2861AE0D" w14:textId="77777777" w:rsidR="00230A76" w:rsidRPr="0005657F" w:rsidRDefault="00230A76" w:rsidP="00230A76">
      <w:pPr>
        <w:overflowPunct w:val="0"/>
        <w:autoSpaceDE w:val="0"/>
        <w:autoSpaceDN w:val="0"/>
        <w:spacing w:line="260" w:lineRule="exact"/>
        <w:rPr>
          <w:rFonts w:ascii="Lucida Sans Unicode" w:hAnsi="Lucida Sans Unicode" w:cs="Lucida Sans Unicode"/>
          <w:sz w:val="20"/>
          <w:szCs w:val="20"/>
        </w:rPr>
      </w:pPr>
    </w:p>
    <w:p w14:paraId="465EFC1E" w14:textId="77777777" w:rsidR="00230A76" w:rsidRPr="0005657F" w:rsidRDefault="00230A76" w:rsidP="00230A76">
      <w:pPr>
        <w:suppressAutoHyphens/>
        <w:spacing w:line="260" w:lineRule="exact"/>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18. člen</w:t>
      </w:r>
    </w:p>
    <w:p w14:paraId="44FAEB1B" w14:textId="77777777" w:rsidR="00230A76" w:rsidRPr="0005657F" w:rsidRDefault="00230A76" w:rsidP="00230A76">
      <w:pPr>
        <w:spacing w:line="260" w:lineRule="exact"/>
        <w:rPr>
          <w:rFonts w:ascii="Lucida Sans Unicode" w:hAnsi="Lucida Sans Unicode" w:cs="Lucida Sans Unicode"/>
          <w:sz w:val="20"/>
          <w:szCs w:val="20"/>
        </w:rPr>
      </w:pPr>
    </w:p>
    <w:p w14:paraId="691A4D56"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14:paraId="3115D6FA" w14:textId="77777777" w:rsidR="00230A76" w:rsidRPr="0005657F" w:rsidRDefault="00230A76" w:rsidP="000B1844">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IJS ali financer seznanjen, da je sodišče s pravnomočno odločitvijo ugotovilo kršitev obveznosti delovne, </w:t>
      </w:r>
      <w:proofErr w:type="spellStart"/>
      <w:r w:rsidRPr="0005657F">
        <w:rPr>
          <w:rFonts w:ascii="Lucida Sans Unicode" w:hAnsi="Lucida Sans Unicode" w:cs="Lucida Sans Unicode"/>
          <w:sz w:val="20"/>
          <w:szCs w:val="20"/>
          <w:lang w:eastAsia="ar-SA"/>
        </w:rPr>
        <w:t>okoljske</w:t>
      </w:r>
      <w:proofErr w:type="spellEnd"/>
      <w:r w:rsidRPr="0005657F">
        <w:rPr>
          <w:rFonts w:ascii="Lucida Sans Unicode" w:hAnsi="Lucida Sans Unicode" w:cs="Lucida Sans Unicode"/>
          <w:sz w:val="20"/>
          <w:szCs w:val="20"/>
          <w:lang w:eastAsia="ar-SA"/>
        </w:rPr>
        <w:t xml:space="preserve"> ali socialne zakonodaje s strani izvajalca obdelave ali podizvajalca ali </w:t>
      </w:r>
    </w:p>
    <w:p w14:paraId="2DE4FC87" w14:textId="77777777" w:rsidR="00230A76" w:rsidRPr="0005657F" w:rsidRDefault="00230A76" w:rsidP="000B1844">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če bo IJS ali financer seznanjen, da je pristojni državni organ pri izvajalcu obdelave ali podizvajalcu v času izvajanja pogodbe ugotovil najmanj dve kršitvi v zvezi s:</w:t>
      </w:r>
    </w:p>
    <w:p w14:paraId="44B89A5D" w14:textId="77777777" w:rsidR="00230A76" w:rsidRPr="0005657F" w:rsidRDefault="00230A76" w:rsidP="000B1844">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14:paraId="7906BB06" w14:textId="77777777" w:rsidR="00230A76" w:rsidRPr="0005657F" w:rsidRDefault="00230A76" w:rsidP="000B1844">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14:paraId="1241BBD6" w14:textId="77777777" w:rsidR="00230A76" w:rsidRPr="0005657F" w:rsidRDefault="00230A76" w:rsidP="000B1844">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14:paraId="006723D9" w14:textId="6C0BDF67" w:rsidR="00230A76" w:rsidRPr="007256E5" w:rsidRDefault="00230A76" w:rsidP="000B1844">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sidR="007256E5">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14:paraId="0FD6F54E" w14:textId="77777777" w:rsidR="00230A76" w:rsidRPr="0005657F" w:rsidRDefault="00230A76" w:rsidP="00C95E2F">
      <w:pPr>
        <w:spacing w:line="260" w:lineRule="exact"/>
        <w:ind w:left="0"/>
        <w:rPr>
          <w:rFonts w:ascii="Lucida Sans Unicode" w:hAnsi="Lucida Sans Unicode" w:cs="Lucida Sans Unicode"/>
          <w:sz w:val="20"/>
          <w:szCs w:val="20"/>
        </w:rPr>
      </w:pPr>
    </w:p>
    <w:p w14:paraId="448D7107"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obdelave nastopa s podizvajalcem pa tudi, če zaradi ugotovljene kršitve pri podizvajalcu izvajalec obdelave ne nadomesti ali zamenja tega podizvajalca, na način določen v skladu s 94. členom ZJN-3 in določili te pogodbe v roku 30 dni od seznanitve s kršitvijo. </w:t>
      </w:r>
    </w:p>
    <w:p w14:paraId="0135EA87" w14:textId="77777777" w:rsidR="00230A76" w:rsidRPr="0005657F" w:rsidRDefault="00230A76" w:rsidP="00C95E2F">
      <w:pPr>
        <w:spacing w:line="260" w:lineRule="exact"/>
        <w:ind w:left="0"/>
        <w:rPr>
          <w:rFonts w:ascii="Lucida Sans Unicode" w:hAnsi="Lucida Sans Unicode" w:cs="Lucida Sans Unicode"/>
          <w:sz w:val="20"/>
          <w:szCs w:val="20"/>
        </w:rPr>
      </w:pPr>
    </w:p>
    <w:p w14:paraId="0C72DF97"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lastRenderedPageBreak/>
        <w:t>V primeru izpolnitve okoliščine in pogojev iz prejšnjega odstavka se šteje, da je pogodba  razvezana z dnem sklenitve nove pogodbe o izvedbi javnega naročila za predmetno naročilo. O datumu sklenitve nove pogodbe bo naročnik obvestil izvajalca obdelave.</w:t>
      </w:r>
    </w:p>
    <w:p w14:paraId="2DF84D38" w14:textId="77777777" w:rsidR="00230A76" w:rsidRPr="0005657F" w:rsidRDefault="00230A76" w:rsidP="00C95E2F">
      <w:pPr>
        <w:spacing w:line="260" w:lineRule="exact"/>
        <w:ind w:left="0"/>
        <w:rPr>
          <w:rFonts w:ascii="Lucida Sans Unicode" w:hAnsi="Lucida Sans Unicode" w:cs="Lucida Sans Unicode"/>
          <w:sz w:val="20"/>
          <w:szCs w:val="20"/>
        </w:rPr>
      </w:pPr>
    </w:p>
    <w:p w14:paraId="29B72683"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724D4485" w14:textId="77777777" w:rsidR="00230A76" w:rsidRPr="0005657F" w:rsidRDefault="00230A76" w:rsidP="00C95E2F">
      <w:pPr>
        <w:spacing w:line="260" w:lineRule="exact"/>
        <w:ind w:left="0"/>
        <w:rPr>
          <w:rFonts w:ascii="Lucida Sans Unicode" w:hAnsi="Lucida Sans Unicode" w:cs="Lucida Sans Unicode"/>
          <w:sz w:val="20"/>
          <w:szCs w:val="20"/>
        </w:rPr>
      </w:pPr>
    </w:p>
    <w:p w14:paraId="194A8B1B" w14:textId="77777777" w:rsidR="00230A76" w:rsidRPr="0005657F" w:rsidRDefault="00230A76" w:rsidP="00C95E2F">
      <w:pPr>
        <w:spacing w:line="260" w:lineRule="exact"/>
        <w:ind w:left="0"/>
        <w:rPr>
          <w:rFonts w:ascii="Lucida Sans Unicode" w:hAnsi="Lucida Sans Unicode" w:cs="Lucida Sans Unicode"/>
          <w:sz w:val="20"/>
          <w:szCs w:val="20"/>
        </w:rPr>
      </w:pPr>
    </w:p>
    <w:p w14:paraId="5BC75283" w14:textId="77777777" w:rsidR="00230A76" w:rsidRPr="0005657F" w:rsidRDefault="00230A76" w:rsidP="00C95E2F">
      <w:pPr>
        <w:spacing w:line="260" w:lineRule="exact"/>
        <w:ind w:left="0"/>
        <w:rPr>
          <w:rFonts w:ascii="Lucida Sans Unicode" w:hAnsi="Lucida Sans Unicode" w:cs="Lucida Sans Unicode"/>
          <w:sz w:val="20"/>
          <w:szCs w:val="20"/>
        </w:rPr>
      </w:pPr>
    </w:p>
    <w:p w14:paraId="08B56547" w14:textId="77777777" w:rsidR="00230A76" w:rsidRPr="0005657F" w:rsidRDefault="00230A76" w:rsidP="00C95E2F">
      <w:pPr>
        <w:spacing w:line="260" w:lineRule="exact"/>
        <w:ind w:left="0"/>
        <w:rPr>
          <w:rFonts w:ascii="Lucida Sans Unicode" w:hAnsi="Lucida Sans Unicode" w:cs="Lucida Sans Unicode"/>
          <w:b/>
          <w:sz w:val="20"/>
          <w:szCs w:val="20"/>
        </w:rPr>
      </w:pPr>
      <w:r w:rsidRPr="0005657F">
        <w:rPr>
          <w:rFonts w:ascii="Lucida Sans Unicode" w:hAnsi="Lucida Sans Unicode" w:cs="Lucida Sans Unicode"/>
          <w:b/>
          <w:sz w:val="20"/>
          <w:szCs w:val="20"/>
        </w:rPr>
        <w:t>X. Varstvo osebnih podatkov</w:t>
      </w:r>
    </w:p>
    <w:p w14:paraId="31FB07AC" w14:textId="77777777" w:rsidR="00230A76" w:rsidRPr="0005657F" w:rsidRDefault="00230A76" w:rsidP="00C95E2F">
      <w:pPr>
        <w:spacing w:line="260" w:lineRule="exact"/>
        <w:ind w:left="0"/>
        <w:rPr>
          <w:rFonts w:ascii="Lucida Sans Unicode" w:hAnsi="Lucida Sans Unicode" w:cs="Lucida Sans Unicode"/>
          <w:sz w:val="20"/>
          <w:szCs w:val="20"/>
        </w:rPr>
      </w:pPr>
    </w:p>
    <w:p w14:paraId="066211C7" w14:textId="77777777" w:rsidR="00230A76" w:rsidRPr="0005657F" w:rsidRDefault="00230A76" w:rsidP="00C95E2F">
      <w:pPr>
        <w:spacing w:line="260" w:lineRule="exact"/>
        <w:ind w:left="0"/>
        <w:rPr>
          <w:rFonts w:ascii="Lucida Sans Unicode" w:hAnsi="Lucida Sans Unicode" w:cs="Lucida Sans Unicode"/>
          <w:sz w:val="20"/>
          <w:szCs w:val="20"/>
        </w:rPr>
      </w:pPr>
    </w:p>
    <w:p w14:paraId="7B50ACEC" w14:textId="77777777" w:rsidR="00230A76" w:rsidRPr="0005657F" w:rsidRDefault="00230A76" w:rsidP="00C95E2F">
      <w:pPr>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19. člen</w:t>
      </w:r>
    </w:p>
    <w:p w14:paraId="6106CB53" w14:textId="77777777" w:rsidR="00230A76" w:rsidRPr="0005657F" w:rsidRDefault="00230A76" w:rsidP="00C95E2F">
      <w:pPr>
        <w:autoSpaceDE w:val="0"/>
        <w:autoSpaceDN w:val="0"/>
        <w:spacing w:line="260" w:lineRule="exact"/>
        <w:ind w:left="0"/>
        <w:rPr>
          <w:rFonts w:ascii="Lucida Sans Unicode" w:hAnsi="Lucida Sans Unicode" w:cs="Lucida Sans Unicode"/>
          <w:color w:val="000000"/>
          <w:sz w:val="20"/>
          <w:szCs w:val="20"/>
        </w:rPr>
      </w:pPr>
    </w:p>
    <w:p w14:paraId="5CB31714" w14:textId="1457F62F" w:rsidR="00230A76" w:rsidRPr="0005657F" w:rsidRDefault="00230A76" w:rsidP="00C95E2F">
      <w:pPr>
        <w:autoSpaceDE w:val="0"/>
        <w:autoSpaceDN w:val="0"/>
        <w:spacing w:line="260" w:lineRule="exact"/>
        <w:ind w:left="0"/>
        <w:rPr>
          <w:rFonts w:ascii="Lucida Sans Unicode" w:hAnsi="Lucida Sans Unicode" w:cs="Lucida Sans Unicode"/>
          <w:color w:val="000000"/>
          <w:sz w:val="20"/>
          <w:szCs w:val="20"/>
        </w:rPr>
      </w:pPr>
      <w:r w:rsidRPr="0005657F">
        <w:rPr>
          <w:rFonts w:ascii="Lucida Sans Unicode" w:hAnsi="Lucida Sans Unicode" w:cs="Lucida Sans Unicode"/>
          <w:color w:val="000000"/>
          <w:sz w:val="20"/>
          <w:szCs w:val="20"/>
        </w:rPr>
        <w:t>V skladu  z Uredbo (EU) 2016/679 Evropskega Parlamen</w:t>
      </w:r>
      <w:r w:rsidR="009070A8">
        <w:rPr>
          <w:rFonts w:ascii="Lucida Sans Unicode" w:hAnsi="Lucida Sans Unicode" w:cs="Lucida Sans Unicode"/>
          <w:color w:val="000000"/>
          <w:sz w:val="20"/>
          <w:szCs w:val="20"/>
        </w:rPr>
        <w:t>t</w:t>
      </w:r>
      <w:r w:rsidRPr="0005657F">
        <w:rPr>
          <w:rFonts w:ascii="Lucida Sans Unicode" w:hAnsi="Lucida Sans Unicode" w:cs="Lucida Sans Unicode"/>
          <w:color w:val="000000"/>
          <w:sz w:val="20"/>
          <w:szCs w:val="20"/>
        </w:rPr>
        <w:t xml:space="preserve">a in Sveta z dne 27. aprila 2016 o varstvu posameznikov pri obdelavi osebnih podatkov in o prostem pretoku takih podatkov (Splošna uredba o varstvu podatkov, v nadaljnjem besedilu: Uredba o GDPR) in predpisi, ki urejajo varstvo osebnih podatkov, pogodbene stranke soglašajo, da osebnih podatkov ne bodo uporabljali v nasprotju z določili Uredbe o GDPR in predpisi ki urejajo varstvo osebnih podatkov. </w:t>
      </w:r>
    </w:p>
    <w:p w14:paraId="5D8931A1" w14:textId="77777777" w:rsidR="00230A76" w:rsidRPr="0005657F" w:rsidRDefault="00230A76" w:rsidP="00C95E2F">
      <w:pPr>
        <w:autoSpaceDE w:val="0"/>
        <w:autoSpaceDN w:val="0"/>
        <w:spacing w:line="260" w:lineRule="exact"/>
        <w:ind w:left="0"/>
        <w:rPr>
          <w:rFonts w:ascii="Lucida Sans Unicode" w:hAnsi="Lucida Sans Unicode" w:cs="Lucida Sans Unicode"/>
          <w:color w:val="000000"/>
          <w:sz w:val="20"/>
          <w:szCs w:val="20"/>
        </w:rPr>
      </w:pPr>
    </w:p>
    <w:p w14:paraId="7341E5BF"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color w:val="000000"/>
          <w:sz w:val="20"/>
          <w:szCs w:val="20"/>
        </w:rPr>
        <w:t xml:space="preserve">Pogodbene stranke bodo zagotavljale pogoje in ukrepe za varstvo osebnih podatkov in preprečevale zlorabe v smislu določil Uredbe o GDPR in predpisov, ki urejajo varstvo osebnih podatkov.  </w:t>
      </w:r>
    </w:p>
    <w:p w14:paraId="4217BEAE"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highlight w:val="yellow"/>
          <w:lang w:eastAsia="ar-SA"/>
        </w:rPr>
      </w:pPr>
    </w:p>
    <w:p w14:paraId="23FB0170"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6F72F290"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27D06617" w14:textId="77777777" w:rsidR="00230A76" w:rsidRPr="0005657F" w:rsidRDefault="00230A76" w:rsidP="00C95E2F">
      <w:pPr>
        <w:suppressAutoHyphens/>
        <w:spacing w:line="260" w:lineRule="exact"/>
        <w:ind w:left="0"/>
        <w:contextualSpacing/>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IX. Končna določila</w:t>
      </w:r>
    </w:p>
    <w:p w14:paraId="00E949DD" w14:textId="77777777" w:rsidR="00230A76" w:rsidRPr="0005657F" w:rsidRDefault="00230A76" w:rsidP="00C95E2F">
      <w:pPr>
        <w:suppressAutoHyphens/>
        <w:spacing w:line="260" w:lineRule="exact"/>
        <w:ind w:left="0"/>
        <w:contextualSpacing/>
        <w:rPr>
          <w:rFonts w:ascii="Lucida Sans Unicode" w:hAnsi="Lucida Sans Unicode" w:cs="Lucida Sans Unicode"/>
          <w:sz w:val="20"/>
          <w:szCs w:val="20"/>
          <w:lang w:eastAsia="ar-SA"/>
        </w:rPr>
      </w:pPr>
    </w:p>
    <w:p w14:paraId="10C35E08" w14:textId="77777777" w:rsidR="00230A76" w:rsidRPr="0005657F" w:rsidRDefault="00230A76" w:rsidP="00C95E2F">
      <w:pPr>
        <w:suppressAutoHyphens/>
        <w:spacing w:line="260" w:lineRule="exact"/>
        <w:ind w:left="0"/>
        <w:contextualSpacing/>
        <w:rPr>
          <w:rFonts w:ascii="Lucida Sans Unicode" w:hAnsi="Lucida Sans Unicode" w:cs="Lucida Sans Unicode"/>
          <w:sz w:val="20"/>
          <w:szCs w:val="20"/>
          <w:lang w:eastAsia="ar-SA"/>
        </w:rPr>
      </w:pPr>
    </w:p>
    <w:p w14:paraId="31FB1BF8" w14:textId="77777777" w:rsidR="00230A76" w:rsidRPr="0005657F" w:rsidRDefault="00230A76" w:rsidP="00C95E2F">
      <w:pPr>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20. člen</w:t>
      </w:r>
    </w:p>
    <w:p w14:paraId="096CCDE1"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2E22E53A"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Skrbnik te pogodbe s strani IJS je: ____________________________________.</w:t>
      </w:r>
    </w:p>
    <w:p w14:paraId="0BC0B1E9"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7A75EC94"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Skrbnik te pogodbe s strani IZVAJALCA OBDELAVE je: ____________________________________.</w:t>
      </w:r>
    </w:p>
    <w:p w14:paraId="1901E36A"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787E1C1E"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Skrbnik te pogodbe s strani </w:t>
      </w:r>
      <w:r w:rsidRPr="0005657F">
        <w:rPr>
          <w:rFonts w:ascii="Lucida Sans Unicode" w:hAnsi="Lucida Sans Unicode" w:cs="Lucida Sans Unicode"/>
          <w:sz w:val="20"/>
          <w:szCs w:val="20"/>
        </w:rPr>
        <w:t>FINANCERJA</w:t>
      </w:r>
      <w:r w:rsidRPr="0005657F">
        <w:rPr>
          <w:rFonts w:ascii="Lucida Sans Unicode" w:hAnsi="Lucida Sans Unicode" w:cs="Lucida Sans Unicode"/>
          <w:sz w:val="20"/>
          <w:szCs w:val="20"/>
          <w:lang w:eastAsia="ar-SA"/>
        </w:rPr>
        <w:t xml:space="preserve"> je: mag. TANJA BOLTE.</w:t>
      </w:r>
    </w:p>
    <w:p w14:paraId="19099719"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1FF658A6"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48B3A57B" w14:textId="77777777" w:rsidR="00230A76" w:rsidRPr="0005657F" w:rsidRDefault="00230A76" w:rsidP="00C95E2F">
      <w:pPr>
        <w:suppressAutoHyphens/>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21. člen</w:t>
      </w:r>
    </w:p>
    <w:p w14:paraId="2EE03CF8" w14:textId="77777777" w:rsidR="00230A76" w:rsidRPr="0005657F" w:rsidRDefault="00230A76" w:rsidP="00C95E2F">
      <w:pPr>
        <w:suppressAutoHyphens/>
        <w:spacing w:line="260" w:lineRule="exact"/>
        <w:ind w:left="0"/>
        <w:rPr>
          <w:rFonts w:ascii="Lucida Sans Unicode" w:hAnsi="Lucida Sans Unicode" w:cs="Lucida Sans Unicode"/>
          <w:sz w:val="20"/>
          <w:szCs w:val="20"/>
          <w:lang w:eastAsia="ar-SA"/>
        </w:rPr>
      </w:pPr>
    </w:p>
    <w:p w14:paraId="6B8FD566" w14:textId="77777777" w:rsidR="00230A76" w:rsidRPr="0005657F" w:rsidRDefault="00230A76" w:rsidP="00C95E2F">
      <w:pPr>
        <w:suppressAutoHyphens/>
        <w:spacing w:line="260" w:lineRule="exact"/>
        <w:ind w:left="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Vse morebitne spore iz te pogodbe bodo pogodbene stranke reševale sporazumno. V kolikor do sporazuma ne bi prišlo, bodo spor predložile v reševanje na stvarno pristojno sodišče v ___________________.</w:t>
      </w:r>
    </w:p>
    <w:p w14:paraId="07FAAC0F"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36A7749F"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5131C1F1" w14:textId="77777777" w:rsidR="00230A76" w:rsidRPr="0005657F" w:rsidRDefault="00230A76" w:rsidP="00C95E2F">
      <w:pPr>
        <w:spacing w:line="260" w:lineRule="exact"/>
        <w:ind w:left="0"/>
        <w:jc w:val="center"/>
        <w:rPr>
          <w:rFonts w:ascii="Lucida Sans Unicode" w:hAnsi="Lucida Sans Unicode" w:cs="Lucida Sans Unicode"/>
          <w:b/>
          <w:sz w:val="20"/>
          <w:szCs w:val="20"/>
          <w:lang w:eastAsia="ar-SA"/>
        </w:rPr>
      </w:pPr>
      <w:r w:rsidRPr="0005657F">
        <w:rPr>
          <w:rFonts w:ascii="Lucida Sans Unicode" w:hAnsi="Lucida Sans Unicode" w:cs="Lucida Sans Unicode"/>
          <w:b/>
          <w:sz w:val="20"/>
          <w:szCs w:val="20"/>
          <w:lang w:eastAsia="ar-SA"/>
        </w:rPr>
        <w:t>22. člen</w:t>
      </w:r>
    </w:p>
    <w:p w14:paraId="7CEA0DA5"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3A1A5DA4" w14:textId="77777777" w:rsidR="00230A76" w:rsidRPr="0005657F" w:rsidRDefault="00230A76" w:rsidP="00E71DB1">
      <w:pPr>
        <w:tabs>
          <w:tab w:val="left" w:pos="2694"/>
        </w:tabs>
        <w:suppressAutoHyphens/>
        <w:spacing w:line="260" w:lineRule="exact"/>
        <w:ind w:left="0"/>
        <w:outlineLvl w:val="0"/>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Pogodba je pripravljena v petih izvodih. IJS in izvajalec obdelave prejmeta po en izvod, financer pa tri izvode pogodbe.</w:t>
      </w:r>
    </w:p>
    <w:p w14:paraId="2087293B"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7C458F4D" w14:textId="77777777" w:rsidR="00230A76" w:rsidRPr="0005657F" w:rsidRDefault="00230A76" w:rsidP="00230A76">
      <w:pPr>
        <w:suppressAutoHyphens/>
        <w:spacing w:line="260" w:lineRule="exact"/>
        <w:jc w:val="left"/>
        <w:rPr>
          <w:rFonts w:ascii="Lucida Sans Unicode" w:hAnsi="Lucida Sans Unicode" w:cs="Lucida Sans Unicode"/>
          <w:sz w:val="20"/>
          <w:szCs w:val="20"/>
          <w:lang w:eastAsia="ar-SA"/>
        </w:rPr>
      </w:pPr>
    </w:p>
    <w:p w14:paraId="13977922" w14:textId="77777777" w:rsidR="00230A76" w:rsidRPr="0005657F" w:rsidRDefault="00230A76" w:rsidP="00230A76">
      <w:pPr>
        <w:suppressAutoHyphens/>
        <w:spacing w:line="260" w:lineRule="exact"/>
        <w:jc w:val="left"/>
        <w:rPr>
          <w:rFonts w:ascii="Lucida Sans Unicode" w:hAnsi="Lucida Sans Unicode" w:cs="Lucida Sans Unicode"/>
          <w:sz w:val="20"/>
          <w:szCs w:val="20"/>
          <w:lang w:eastAsia="ar-SA"/>
        </w:rPr>
      </w:pPr>
    </w:p>
    <w:tbl>
      <w:tblPr>
        <w:tblW w:w="9285" w:type="dxa"/>
        <w:tblCellMar>
          <w:left w:w="70" w:type="dxa"/>
          <w:right w:w="70" w:type="dxa"/>
        </w:tblCellMar>
        <w:tblLook w:val="0000" w:firstRow="0" w:lastRow="0" w:firstColumn="0" w:lastColumn="0" w:noHBand="0" w:noVBand="0"/>
      </w:tblPr>
      <w:tblGrid>
        <w:gridCol w:w="3670"/>
        <w:gridCol w:w="1929"/>
        <w:gridCol w:w="3686"/>
      </w:tblGrid>
      <w:tr w:rsidR="00230A76" w:rsidRPr="0005657F" w14:paraId="1632546C" w14:textId="77777777" w:rsidTr="00033682">
        <w:trPr>
          <w:trHeight w:val="907"/>
        </w:trPr>
        <w:tc>
          <w:tcPr>
            <w:tcW w:w="5599" w:type="dxa"/>
            <w:gridSpan w:val="2"/>
          </w:tcPr>
          <w:p w14:paraId="350EC014" w14:textId="77777777" w:rsidR="00230A76" w:rsidRPr="0005657F" w:rsidRDefault="00230A76" w:rsidP="00C95E2F">
            <w:pPr>
              <w:suppressAutoHyphens/>
              <w:spacing w:line="260" w:lineRule="exact"/>
              <w:ind w:left="0"/>
              <w:rPr>
                <w:rFonts w:ascii="Lucida Sans Unicode" w:hAnsi="Lucida Sans Unicode" w:cs="Lucida Sans Unicode"/>
                <w:b/>
                <w:sz w:val="20"/>
                <w:szCs w:val="20"/>
                <w:lang w:eastAsia="ar-SA"/>
              </w:rPr>
            </w:pPr>
            <w:r w:rsidRPr="0005657F">
              <w:rPr>
                <w:rFonts w:ascii="Lucida Sans Unicode" w:hAnsi="Lucida Sans Unicode" w:cs="Lucida Sans Unicode"/>
                <w:sz w:val="20"/>
                <w:szCs w:val="20"/>
                <w:lang w:eastAsia="ar-SA"/>
              </w:rPr>
              <w:lastRenderedPageBreak/>
              <w:t>V/Na ___________, dne ___________</w:t>
            </w:r>
          </w:p>
        </w:tc>
        <w:tc>
          <w:tcPr>
            <w:tcW w:w="3686" w:type="dxa"/>
          </w:tcPr>
          <w:p w14:paraId="11EB97FC" w14:textId="77777777" w:rsidR="00230A76" w:rsidRPr="0005657F" w:rsidRDefault="00230A76" w:rsidP="00C95E2F">
            <w:pPr>
              <w:suppressAutoHyphens/>
              <w:spacing w:line="260" w:lineRule="exact"/>
              <w:ind w:left="0"/>
              <w:rPr>
                <w:rFonts w:ascii="Lucida Sans Unicode" w:hAnsi="Lucida Sans Unicode" w:cs="Lucida Sans Unicode"/>
                <w:b/>
                <w:sz w:val="20"/>
                <w:szCs w:val="20"/>
                <w:lang w:eastAsia="ar-SA"/>
              </w:rPr>
            </w:pPr>
            <w:r w:rsidRPr="0005657F">
              <w:rPr>
                <w:rFonts w:ascii="Lucida Sans Unicode" w:hAnsi="Lucida Sans Unicode" w:cs="Lucida Sans Unicode"/>
                <w:sz w:val="20"/>
                <w:szCs w:val="20"/>
                <w:lang w:eastAsia="ar-SA"/>
              </w:rPr>
              <w:t>V/Na ___________,</w:t>
            </w:r>
            <w:r w:rsidRPr="0005657F">
              <w:rPr>
                <w:rFonts w:ascii="Lucida Sans Unicode" w:hAnsi="Lucida Sans Unicode" w:cs="Lucida Sans Unicode"/>
                <w:b/>
                <w:sz w:val="20"/>
                <w:szCs w:val="20"/>
                <w:lang w:eastAsia="ar-SA"/>
              </w:rPr>
              <w:t xml:space="preserve"> </w:t>
            </w:r>
            <w:r w:rsidRPr="0005657F">
              <w:rPr>
                <w:rFonts w:ascii="Lucida Sans Unicode" w:hAnsi="Lucida Sans Unicode" w:cs="Lucida Sans Unicode"/>
                <w:noProof/>
                <w:sz w:val="20"/>
                <w:szCs w:val="20"/>
                <w:lang w:eastAsia="ar-SA"/>
              </w:rPr>
              <w:t>d</w:t>
            </w:r>
            <w:r w:rsidRPr="0005657F">
              <w:rPr>
                <w:rFonts w:ascii="Lucida Sans Unicode" w:hAnsi="Lucida Sans Unicode" w:cs="Lucida Sans Unicode"/>
                <w:sz w:val="20"/>
                <w:szCs w:val="20"/>
                <w:lang w:eastAsia="ar-SA"/>
              </w:rPr>
              <w:t>ne ___________</w:t>
            </w:r>
          </w:p>
        </w:tc>
      </w:tr>
      <w:tr w:rsidR="00230A76" w:rsidRPr="0005657F" w14:paraId="61B98C34" w14:textId="77777777" w:rsidTr="00033682">
        <w:trPr>
          <w:trHeight w:val="397"/>
        </w:trPr>
        <w:tc>
          <w:tcPr>
            <w:tcW w:w="5599" w:type="dxa"/>
            <w:gridSpan w:val="2"/>
          </w:tcPr>
          <w:p w14:paraId="23DD7DB7" w14:textId="77777777" w:rsidR="00230A76" w:rsidRPr="0005657F" w:rsidRDefault="00230A76" w:rsidP="00C95E2F">
            <w:pPr>
              <w:suppressAutoHyphens/>
              <w:spacing w:line="260" w:lineRule="exact"/>
              <w:ind w:left="0"/>
              <w:rPr>
                <w:rFonts w:ascii="Lucida Sans Unicode" w:hAnsi="Lucida Sans Unicode" w:cs="Lucida Sans Unicode"/>
                <w:sz w:val="20"/>
                <w:szCs w:val="20"/>
                <w:u w:val="single"/>
                <w:lang w:eastAsia="ar-SA"/>
              </w:rPr>
            </w:pPr>
            <w:r w:rsidRPr="0005657F">
              <w:rPr>
                <w:rFonts w:ascii="Lucida Sans Unicode" w:hAnsi="Lucida Sans Unicode" w:cs="Lucida Sans Unicode"/>
                <w:sz w:val="20"/>
                <w:szCs w:val="20"/>
                <w:u w:val="single"/>
                <w:lang w:eastAsia="ar-SA"/>
              </w:rPr>
              <w:t>IJS:</w:t>
            </w:r>
          </w:p>
        </w:tc>
        <w:tc>
          <w:tcPr>
            <w:tcW w:w="3686" w:type="dxa"/>
          </w:tcPr>
          <w:p w14:paraId="032C9E17"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u w:val="single"/>
                <w:lang w:eastAsia="ar-SA"/>
              </w:rPr>
            </w:pPr>
            <w:r w:rsidRPr="0005657F">
              <w:rPr>
                <w:rFonts w:ascii="Lucida Sans Unicode" w:hAnsi="Lucida Sans Unicode" w:cs="Lucida Sans Unicode"/>
                <w:sz w:val="20"/>
                <w:szCs w:val="20"/>
                <w:u w:val="single"/>
                <w:lang w:eastAsia="ar-SA"/>
              </w:rPr>
              <w:t>Izvajalec obdelave:</w:t>
            </w:r>
          </w:p>
        </w:tc>
      </w:tr>
      <w:tr w:rsidR="00230A76" w:rsidRPr="0005657F" w14:paraId="4CC75BDF" w14:textId="77777777" w:rsidTr="00033682">
        <w:trPr>
          <w:trHeight w:val="327"/>
        </w:trPr>
        <w:tc>
          <w:tcPr>
            <w:tcW w:w="3670" w:type="dxa"/>
          </w:tcPr>
          <w:p w14:paraId="26449B69" w14:textId="77777777" w:rsidR="00230A76" w:rsidRPr="0005657F" w:rsidRDefault="00230A76" w:rsidP="00C95E2F">
            <w:pPr>
              <w:suppressAutoHyphens/>
              <w:spacing w:line="260" w:lineRule="exact"/>
              <w:ind w:left="0"/>
              <w:rPr>
                <w:rFonts w:ascii="Lucida Sans Unicode" w:hAnsi="Lucida Sans Unicode" w:cs="Lucida Sans Unicode"/>
                <w:b/>
                <w:sz w:val="20"/>
                <w:szCs w:val="20"/>
                <w:lang w:eastAsia="ar-SA"/>
              </w:rPr>
            </w:pPr>
          </w:p>
        </w:tc>
        <w:tc>
          <w:tcPr>
            <w:tcW w:w="1929" w:type="dxa"/>
          </w:tcPr>
          <w:p w14:paraId="310AC092" w14:textId="77777777" w:rsidR="00230A76" w:rsidRPr="0005657F" w:rsidRDefault="00230A76" w:rsidP="00C95E2F">
            <w:pPr>
              <w:suppressAutoHyphens/>
              <w:spacing w:line="260" w:lineRule="exact"/>
              <w:ind w:left="0"/>
              <w:rPr>
                <w:rFonts w:ascii="Lucida Sans Unicode" w:hAnsi="Lucida Sans Unicode" w:cs="Lucida Sans Unicode"/>
                <w:b/>
                <w:sz w:val="20"/>
                <w:szCs w:val="20"/>
                <w:lang w:eastAsia="ar-SA"/>
              </w:rPr>
            </w:pPr>
          </w:p>
        </w:tc>
        <w:tc>
          <w:tcPr>
            <w:tcW w:w="3686" w:type="dxa"/>
          </w:tcPr>
          <w:p w14:paraId="048A6813" w14:textId="77777777" w:rsidR="00230A76" w:rsidRPr="0005657F" w:rsidRDefault="00230A76" w:rsidP="00C95E2F">
            <w:pPr>
              <w:suppressAutoHyphens/>
              <w:spacing w:line="260" w:lineRule="exact"/>
              <w:ind w:left="0"/>
              <w:jc w:val="left"/>
              <w:rPr>
                <w:rFonts w:ascii="Lucida Sans Unicode" w:hAnsi="Lucida Sans Unicode" w:cs="Lucida Sans Unicode"/>
                <w:b/>
                <w:sz w:val="20"/>
                <w:szCs w:val="20"/>
                <w:lang w:eastAsia="ar-SA"/>
              </w:rPr>
            </w:pPr>
          </w:p>
        </w:tc>
      </w:tr>
      <w:tr w:rsidR="00230A76" w:rsidRPr="0005657F" w14:paraId="233CDE70" w14:textId="77777777" w:rsidTr="00033682">
        <w:trPr>
          <w:trHeight w:val="327"/>
        </w:trPr>
        <w:tc>
          <w:tcPr>
            <w:tcW w:w="3670" w:type="dxa"/>
          </w:tcPr>
          <w:p w14:paraId="171C51FB" w14:textId="77777777" w:rsidR="00230A76" w:rsidRPr="0005657F" w:rsidRDefault="00230A76" w:rsidP="00C95E2F">
            <w:pPr>
              <w:tabs>
                <w:tab w:val="left" w:pos="3261"/>
                <w:tab w:val="left" w:pos="6804"/>
              </w:tabs>
              <w:suppressAutoHyphens/>
              <w:spacing w:line="260" w:lineRule="exact"/>
              <w:ind w:left="0"/>
              <w:jc w:val="left"/>
              <w:rPr>
                <w:rFonts w:ascii="Lucida Sans Unicode" w:hAnsi="Lucida Sans Unicode" w:cs="Lucida Sans Unicode"/>
                <w:i/>
                <w:sz w:val="20"/>
                <w:szCs w:val="20"/>
                <w:lang w:eastAsia="ar-SA"/>
              </w:rPr>
            </w:pPr>
            <w:r w:rsidRPr="0005657F">
              <w:rPr>
                <w:rFonts w:ascii="Lucida Sans Unicode" w:hAnsi="Lucida Sans Unicode" w:cs="Lucida Sans Unicode"/>
                <w:i/>
                <w:sz w:val="20"/>
                <w:szCs w:val="20"/>
                <w:lang w:eastAsia="ar-SA"/>
              </w:rPr>
              <w:t>Direktor družbe:</w:t>
            </w:r>
          </w:p>
          <w:p w14:paraId="3481C71A" w14:textId="77777777" w:rsidR="00230A76" w:rsidRPr="0005657F" w:rsidRDefault="00230A76" w:rsidP="00C95E2F">
            <w:pPr>
              <w:tabs>
                <w:tab w:val="left" w:pos="3261"/>
                <w:tab w:val="left" w:pos="6804"/>
              </w:tabs>
              <w:suppressAutoHyphens/>
              <w:spacing w:line="260" w:lineRule="exact"/>
              <w:ind w:left="0"/>
              <w:jc w:val="left"/>
              <w:rPr>
                <w:rFonts w:ascii="Lucida Sans Unicode" w:hAnsi="Lucida Sans Unicode" w:cs="Lucida Sans Unicode"/>
                <w:i/>
                <w:sz w:val="20"/>
                <w:szCs w:val="20"/>
                <w:lang w:eastAsia="ar-SA"/>
              </w:rPr>
            </w:pPr>
          </w:p>
        </w:tc>
        <w:tc>
          <w:tcPr>
            <w:tcW w:w="1929" w:type="dxa"/>
          </w:tcPr>
          <w:p w14:paraId="71BFFDC5" w14:textId="77777777" w:rsidR="00230A76" w:rsidRPr="0005657F" w:rsidRDefault="00230A76" w:rsidP="00C95E2F">
            <w:pPr>
              <w:suppressAutoHyphens/>
              <w:spacing w:line="260" w:lineRule="exact"/>
              <w:ind w:left="0"/>
              <w:jc w:val="left"/>
              <w:rPr>
                <w:rFonts w:ascii="Lucida Sans Unicode" w:hAnsi="Lucida Sans Unicode" w:cs="Lucida Sans Unicode"/>
                <w:sz w:val="20"/>
                <w:szCs w:val="20"/>
                <w:lang w:eastAsia="ar-SA"/>
              </w:rPr>
            </w:pPr>
          </w:p>
          <w:p w14:paraId="6D7759C9" w14:textId="77777777" w:rsidR="00230A76" w:rsidRPr="0005657F" w:rsidRDefault="00230A76" w:rsidP="00C95E2F">
            <w:pPr>
              <w:tabs>
                <w:tab w:val="left" w:pos="3261"/>
                <w:tab w:val="left" w:pos="6804"/>
              </w:tabs>
              <w:suppressAutoHyphens/>
              <w:spacing w:line="260" w:lineRule="exact"/>
              <w:ind w:left="0"/>
              <w:jc w:val="left"/>
              <w:rPr>
                <w:rFonts w:ascii="Lucida Sans Unicode" w:hAnsi="Lucida Sans Unicode" w:cs="Lucida Sans Unicode"/>
                <w:sz w:val="20"/>
                <w:szCs w:val="20"/>
                <w:lang w:eastAsia="ar-SA"/>
              </w:rPr>
            </w:pPr>
          </w:p>
        </w:tc>
        <w:tc>
          <w:tcPr>
            <w:tcW w:w="3686" w:type="dxa"/>
          </w:tcPr>
          <w:p w14:paraId="16BC7187" w14:textId="77777777" w:rsidR="00230A76" w:rsidRPr="0005657F" w:rsidRDefault="00230A76" w:rsidP="00C95E2F">
            <w:pPr>
              <w:tabs>
                <w:tab w:val="left" w:pos="3261"/>
                <w:tab w:val="left" w:pos="6804"/>
              </w:tabs>
              <w:suppressAutoHyphens/>
              <w:spacing w:line="260" w:lineRule="exact"/>
              <w:ind w:left="0"/>
              <w:jc w:val="left"/>
              <w:rPr>
                <w:rFonts w:ascii="Lucida Sans Unicode" w:hAnsi="Lucida Sans Unicode" w:cs="Lucida Sans Unicode"/>
                <w:i/>
                <w:sz w:val="20"/>
                <w:szCs w:val="20"/>
                <w:lang w:eastAsia="ar-SA"/>
              </w:rPr>
            </w:pPr>
            <w:r w:rsidRPr="0005657F">
              <w:rPr>
                <w:rFonts w:ascii="Lucida Sans Unicode" w:hAnsi="Lucida Sans Unicode" w:cs="Lucida Sans Unicode"/>
                <w:i/>
                <w:sz w:val="20"/>
                <w:szCs w:val="20"/>
                <w:lang w:eastAsia="ar-SA"/>
              </w:rPr>
              <w:t>Direktor družbe:</w:t>
            </w:r>
          </w:p>
          <w:p w14:paraId="565C051C" w14:textId="77777777" w:rsidR="00230A76" w:rsidRPr="0005657F" w:rsidRDefault="00230A76" w:rsidP="00C95E2F">
            <w:pPr>
              <w:tabs>
                <w:tab w:val="left" w:pos="3261"/>
                <w:tab w:val="left" w:pos="6804"/>
              </w:tabs>
              <w:suppressAutoHyphens/>
              <w:spacing w:line="260" w:lineRule="exact"/>
              <w:ind w:left="0"/>
              <w:jc w:val="left"/>
              <w:rPr>
                <w:rFonts w:ascii="Lucida Sans Unicode" w:hAnsi="Lucida Sans Unicode" w:cs="Lucida Sans Unicode"/>
                <w:sz w:val="20"/>
                <w:szCs w:val="20"/>
                <w:lang w:eastAsia="ar-SA"/>
              </w:rPr>
            </w:pPr>
          </w:p>
        </w:tc>
      </w:tr>
    </w:tbl>
    <w:p w14:paraId="712E2B4D" w14:textId="77777777" w:rsidR="00230A76" w:rsidRPr="0005657F" w:rsidRDefault="00230A76" w:rsidP="00C95E2F">
      <w:pPr>
        <w:spacing w:line="260" w:lineRule="exact"/>
        <w:ind w:left="0"/>
        <w:rPr>
          <w:rFonts w:ascii="Lucida Sans Unicode" w:hAnsi="Lucida Sans Unicode" w:cs="Lucida Sans Unicode"/>
          <w:sz w:val="20"/>
          <w:szCs w:val="20"/>
        </w:rPr>
      </w:pPr>
    </w:p>
    <w:p w14:paraId="13402728" w14:textId="77777777" w:rsidR="00230A76" w:rsidRPr="0005657F" w:rsidRDefault="00230A76" w:rsidP="00C95E2F">
      <w:pPr>
        <w:spacing w:line="260" w:lineRule="exact"/>
        <w:ind w:left="0"/>
        <w:rPr>
          <w:rFonts w:ascii="Lucida Sans Unicode" w:hAnsi="Lucida Sans Unicode" w:cs="Lucida Sans Unicode"/>
          <w:sz w:val="20"/>
          <w:szCs w:val="20"/>
          <w:u w:val="single"/>
        </w:rPr>
      </w:pPr>
      <w:r w:rsidRPr="0005657F">
        <w:rPr>
          <w:rFonts w:ascii="Lucida Sans Unicode" w:hAnsi="Lucida Sans Unicode" w:cs="Lucida Sans Unicode"/>
          <w:sz w:val="20"/>
          <w:szCs w:val="20"/>
          <w:u w:val="single"/>
        </w:rPr>
        <w:t>Financer:</w:t>
      </w:r>
    </w:p>
    <w:p w14:paraId="1F2AD883"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Kraj: </w:t>
      </w:r>
      <w:r w:rsidRPr="0005657F">
        <w:rPr>
          <w:rFonts w:ascii="Lucida Sans Unicode" w:hAnsi="Lucida Sans Unicode" w:cs="Lucida Sans Unicode"/>
          <w:sz w:val="20"/>
          <w:szCs w:val="20"/>
          <w:lang w:eastAsia="ar-SA"/>
        </w:rPr>
        <w:t>___________</w:t>
      </w:r>
    </w:p>
    <w:p w14:paraId="49C0EF28" w14:textId="77777777" w:rsidR="00230A76" w:rsidRPr="0005657F" w:rsidRDefault="00230A76" w:rsidP="00C95E2F">
      <w:pPr>
        <w:spacing w:before="120"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Datum: </w:t>
      </w:r>
      <w:r w:rsidRPr="0005657F">
        <w:rPr>
          <w:rFonts w:ascii="Lucida Sans Unicode" w:hAnsi="Lucida Sans Unicode" w:cs="Lucida Sans Unicode"/>
          <w:sz w:val="20"/>
          <w:szCs w:val="20"/>
          <w:lang w:eastAsia="ar-SA"/>
        </w:rPr>
        <w:t>___________</w:t>
      </w:r>
    </w:p>
    <w:p w14:paraId="09A3BC02" w14:textId="77777777" w:rsidR="00230A76" w:rsidRPr="0005657F" w:rsidRDefault="00230A76" w:rsidP="00C95E2F">
      <w:pPr>
        <w:spacing w:line="260" w:lineRule="exact"/>
        <w:ind w:left="0"/>
        <w:rPr>
          <w:rFonts w:ascii="Lucida Sans Unicode" w:hAnsi="Lucida Sans Unicode" w:cs="Lucida Sans Unicode"/>
          <w:sz w:val="20"/>
          <w:szCs w:val="20"/>
        </w:rPr>
      </w:pPr>
    </w:p>
    <w:p w14:paraId="69705079" w14:textId="77777777" w:rsidR="00230A76" w:rsidRPr="0005657F" w:rsidRDefault="00230A76" w:rsidP="00C95E2F">
      <w:pPr>
        <w:spacing w:line="260" w:lineRule="exact"/>
        <w:ind w:left="0"/>
        <w:rPr>
          <w:rFonts w:ascii="Lucida Sans Unicode" w:hAnsi="Lucida Sans Unicode" w:cs="Lucida Sans Unicode"/>
          <w:sz w:val="20"/>
          <w:szCs w:val="20"/>
        </w:rPr>
      </w:pPr>
    </w:p>
    <w:p w14:paraId="14CC1132"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MINISTRSTVO ZA OKOLJE IN PROSTOR</w:t>
      </w:r>
    </w:p>
    <w:p w14:paraId="73BC5978" w14:textId="77777777" w:rsidR="00230A76" w:rsidRPr="0005657F" w:rsidRDefault="00230A76" w:rsidP="00C95E2F">
      <w:pPr>
        <w:spacing w:line="260" w:lineRule="exact"/>
        <w:ind w:left="0"/>
        <w:rPr>
          <w:rFonts w:ascii="Lucida Sans Unicode" w:hAnsi="Lucida Sans Unicode" w:cs="Lucida Sans Unicode"/>
          <w:sz w:val="20"/>
          <w:szCs w:val="20"/>
        </w:rPr>
      </w:pPr>
    </w:p>
    <w:p w14:paraId="1BC1342D" w14:textId="77777777" w:rsidR="00230A76" w:rsidRPr="0005657F" w:rsidRDefault="00230A76" w:rsidP="00C95E2F">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Jure LEBEN, MINISTER</w:t>
      </w:r>
    </w:p>
    <w:p w14:paraId="5DFB6542" w14:textId="77777777" w:rsidR="00342AE2" w:rsidRPr="0005657F" w:rsidRDefault="00342AE2" w:rsidP="00C95E2F">
      <w:pPr>
        <w:ind w:left="0"/>
        <w:rPr>
          <w:rFonts w:ascii="Lucida Sans Unicode" w:hAnsi="Lucida Sans Unicode" w:cs="Lucida Sans Unicode"/>
          <w:sz w:val="20"/>
          <w:szCs w:val="20"/>
        </w:rPr>
      </w:pPr>
    </w:p>
    <w:sectPr w:rsidR="00342AE2" w:rsidRPr="0005657F" w:rsidSect="009070A8">
      <w:pgSz w:w="11906" w:h="16838"/>
      <w:pgMar w:top="1417" w:right="1286" w:bottom="1418" w:left="1440" w:header="708" w:footer="708" w:gutter="0"/>
      <w:cols w:space="709"/>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1"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73749DD"/>
    <w:multiLevelType w:val="hybridMultilevel"/>
    <w:tmpl w:val="46047A78"/>
    <w:lvl w:ilvl="0" w:tplc="AD80AF3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 w15:restartNumberingAfterBreak="0">
    <w:nsid w:val="49A15BF7"/>
    <w:multiLevelType w:val="hybridMultilevel"/>
    <w:tmpl w:val="3BE42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8E211DF"/>
    <w:multiLevelType w:val="hybridMultilevel"/>
    <w:tmpl w:val="C7EC5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46C09"/>
    <w:rsid w:val="0005657F"/>
    <w:rsid w:val="00073DC1"/>
    <w:rsid w:val="00086A58"/>
    <w:rsid w:val="000A3CEF"/>
    <w:rsid w:val="000B1844"/>
    <w:rsid w:val="000D481D"/>
    <w:rsid w:val="000F13C1"/>
    <w:rsid w:val="001A4B33"/>
    <w:rsid w:val="001C78BB"/>
    <w:rsid w:val="00230A76"/>
    <w:rsid w:val="00231CAF"/>
    <w:rsid w:val="002541E8"/>
    <w:rsid w:val="002C4373"/>
    <w:rsid w:val="002D10AA"/>
    <w:rsid w:val="00342AE2"/>
    <w:rsid w:val="00367948"/>
    <w:rsid w:val="003832F1"/>
    <w:rsid w:val="00387939"/>
    <w:rsid w:val="00393B78"/>
    <w:rsid w:val="003A6ACE"/>
    <w:rsid w:val="003E05F5"/>
    <w:rsid w:val="0040428C"/>
    <w:rsid w:val="00421C1D"/>
    <w:rsid w:val="00425ABF"/>
    <w:rsid w:val="004626F3"/>
    <w:rsid w:val="00463F63"/>
    <w:rsid w:val="00495B77"/>
    <w:rsid w:val="004E75B6"/>
    <w:rsid w:val="00504ADC"/>
    <w:rsid w:val="005959D3"/>
    <w:rsid w:val="005A6F6E"/>
    <w:rsid w:val="005D5AEB"/>
    <w:rsid w:val="005F0BEF"/>
    <w:rsid w:val="006311D9"/>
    <w:rsid w:val="006422FC"/>
    <w:rsid w:val="006543D3"/>
    <w:rsid w:val="0066316E"/>
    <w:rsid w:val="0066355A"/>
    <w:rsid w:val="006825A7"/>
    <w:rsid w:val="00691818"/>
    <w:rsid w:val="006A0160"/>
    <w:rsid w:val="007007C5"/>
    <w:rsid w:val="007123F7"/>
    <w:rsid w:val="00716420"/>
    <w:rsid w:val="007256E5"/>
    <w:rsid w:val="00732116"/>
    <w:rsid w:val="00736B42"/>
    <w:rsid w:val="00756E00"/>
    <w:rsid w:val="00770CAD"/>
    <w:rsid w:val="007B0FFC"/>
    <w:rsid w:val="007E0BB9"/>
    <w:rsid w:val="007E64C2"/>
    <w:rsid w:val="007E6B96"/>
    <w:rsid w:val="00804486"/>
    <w:rsid w:val="00890B96"/>
    <w:rsid w:val="00893791"/>
    <w:rsid w:val="00896023"/>
    <w:rsid w:val="008C3788"/>
    <w:rsid w:val="008C708D"/>
    <w:rsid w:val="009070A8"/>
    <w:rsid w:val="0093509E"/>
    <w:rsid w:val="00A47020"/>
    <w:rsid w:val="00AA3FE7"/>
    <w:rsid w:val="00AA4938"/>
    <w:rsid w:val="00AD7037"/>
    <w:rsid w:val="00B2629F"/>
    <w:rsid w:val="00B73CD9"/>
    <w:rsid w:val="00BA5AA2"/>
    <w:rsid w:val="00C30B48"/>
    <w:rsid w:val="00C43CA9"/>
    <w:rsid w:val="00C95E2F"/>
    <w:rsid w:val="00CB7144"/>
    <w:rsid w:val="00D127EC"/>
    <w:rsid w:val="00D60880"/>
    <w:rsid w:val="00E15352"/>
    <w:rsid w:val="00E54E8D"/>
    <w:rsid w:val="00E71DB1"/>
    <w:rsid w:val="00E76EF8"/>
    <w:rsid w:val="00E8339D"/>
    <w:rsid w:val="00E84D60"/>
    <w:rsid w:val="00EB2B73"/>
    <w:rsid w:val="00EC48CE"/>
    <w:rsid w:val="00EE4C9D"/>
    <w:rsid w:val="00EF2AE6"/>
    <w:rsid w:val="00F74EDA"/>
    <w:rsid w:val="00FC03C3"/>
    <w:rsid w:val="00FE0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7E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6825A7"/>
    <w:pPr>
      <w:keepNext/>
      <w:outlineLvl w:val="0"/>
    </w:pPr>
    <w:rPr>
      <w:b/>
      <w:bCs/>
      <w:kern w:val="36"/>
    </w:rPr>
  </w:style>
  <w:style w:type="paragraph" w:styleId="Naslov2">
    <w:name w:val="heading 2"/>
    <w:basedOn w:val="Navaden"/>
    <w:link w:val="Naslov2Znak"/>
    <w:qFormat/>
    <w:rsid w:val="006825A7"/>
    <w:pPr>
      <w:keepNext/>
      <w:jc w:val="center"/>
      <w:outlineLvl w:val="1"/>
    </w:pPr>
    <w:rPr>
      <w:b/>
      <w:bCs/>
      <w:sz w:val="28"/>
      <w:szCs w:val="28"/>
    </w:rPr>
  </w:style>
  <w:style w:type="paragraph" w:styleId="Naslov3">
    <w:name w:val="heading 3"/>
    <w:basedOn w:val="Navaden"/>
    <w:next w:val="Navaden"/>
    <w:link w:val="Naslov3Znak"/>
    <w:qFormat/>
    <w:rsid w:val="006825A7"/>
    <w:pPr>
      <w:keepNext/>
      <w:spacing w:line="360" w:lineRule="auto"/>
      <w:outlineLvl w:val="2"/>
    </w:pPr>
    <w:rPr>
      <w:i/>
      <w:iCs/>
      <w:sz w:val="16"/>
      <w:szCs w:val="16"/>
    </w:rPr>
  </w:style>
  <w:style w:type="paragraph" w:styleId="Naslov4">
    <w:name w:val="heading 4"/>
    <w:basedOn w:val="Navaden"/>
    <w:next w:val="Navaden"/>
    <w:link w:val="Naslov4Znak"/>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aliases w:val="APEK-4"/>
    <w:basedOn w:val="Navaden"/>
    <w:link w:val="GlavaZnak"/>
    <w:rsid w:val="006825A7"/>
    <w:pPr>
      <w:tabs>
        <w:tab w:val="center" w:pos="4536"/>
        <w:tab w:val="right" w:pos="9072"/>
      </w:tabs>
    </w:pPr>
  </w:style>
  <w:style w:type="character" w:customStyle="1" w:styleId="GlavaZnak">
    <w:name w:val="Glava Znak"/>
    <w:aliases w:val="APEK-4 Znak"/>
    <w:basedOn w:val="Privzetapisavaodstavka"/>
    <w:link w:val="Glava"/>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825A7"/>
    <w:rPr>
      <w:b/>
      <w:bCs/>
    </w:rPr>
  </w:style>
  <w:style w:type="character" w:customStyle="1" w:styleId="Telobesedila2Znak">
    <w:name w:val="Telo besedila 2 Znak"/>
    <w:basedOn w:val="Privzetapisavaodstavka"/>
    <w:link w:val="Telobesedila2"/>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825A7"/>
    <w:pPr>
      <w:spacing w:line="360" w:lineRule="auto"/>
    </w:pPr>
  </w:style>
  <w:style w:type="character" w:customStyle="1" w:styleId="TelobesedilaZnak">
    <w:name w:val="Telo besedila Znak"/>
    <w:basedOn w:val="Privzetapisavaodstavka"/>
    <w:link w:val="Telobesedila"/>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uiPriority w:val="99"/>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rsid w:val="006825A7"/>
    <w:pPr>
      <w:ind w:left="0"/>
      <w:jc w:val="left"/>
    </w:pPr>
    <w:rPr>
      <w:sz w:val="20"/>
      <w:szCs w:val="20"/>
    </w:rPr>
  </w:style>
  <w:style w:type="character" w:customStyle="1" w:styleId="PripombabesediloZnak">
    <w:name w:val="Pripomba – besedilo Znak"/>
    <w:basedOn w:val="Privzetapisavaodstavka"/>
    <w:link w:val="Pripombabesedilo"/>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rsid w:val="006825A7"/>
    <w:pPr>
      <w:ind w:left="567"/>
      <w:jc w:val="both"/>
    </w:pPr>
    <w:rPr>
      <w:b/>
      <w:bCs/>
    </w:rPr>
  </w:style>
  <w:style w:type="character" w:customStyle="1" w:styleId="ZadevapripombeZnak">
    <w:name w:val="Zadeva pripombe Znak"/>
    <w:basedOn w:val="PripombabesediloZnak"/>
    <w:link w:val="Zadevapripombe"/>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uiPriority w:val="99"/>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paragraph" w:customStyle="1" w:styleId="NASLOV">
    <w:name w:val="NASLOV"/>
    <w:basedOn w:val="Navaden"/>
    <w:rsid w:val="00230A76"/>
    <w:pPr>
      <w:widowControl w:val="0"/>
      <w:adjustRightInd w:val="0"/>
      <w:spacing w:before="120" w:line="360" w:lineRule="atLeast"/>
      <w:ind w:left="0"/>
      <w:jc w:val="center"/>
      <w:textAlignment w:val="baseline"/>
    </w:pPr>
    <w:rPr>
      <w:rFonts w:ascii="Tahoma" w:hAnsi="Tahoma"/>
      <w:b/>
      <w:caps/>
      <w:sz w:val="22"/>
      <w:szCs w:val="22"/>
    </w:rPr>
  </w:style>
  <w:style w:type="paragraph" w:customStyle="1" w:styleId="ZnakZnak1CharZnakZnak">
    <w:name w:val="Znak Znak1 Char Znak Znak"/>
    <w:basedOn w:val="Navaden"/>
    <w:rsid w:val="00230A76"/>
    <w:pPr>
      <w:ind w:left="0"/>
      <w:jc w:val="left"/>
    </w:pPr>
    <w:rPr>
      <w:lang w:val="pl-PL" w:eastAsia="pl-PL"/>
    </w:rPr>
  </w:style>
  <w:style w:type="paragraph" w:customStyle="1" w:styleId="ZnakZnak1Char">
    <w:name w:val="Znak Znak1 Char"/>
    <w:basedOn w:val="Navaden"/>
    <w:rsid w:val="00230A76"/>
    <w:pPr>
      <w:ind w:left="0"/>
      <w:jc w:val="left"/>
    </w:pPr>
    <w:rPr>
      <w:lang w:val="pl-PL" w:eastAsia="pl-PL"/>
    </w:rPr>
  </w:style>
  <w:style w:type="paragraph" w:styleId="Naslov0">
    <w:name w:val="Title"/>
    <w:basedOn w:val="Kazalovsebine1"/>
    <w:link w:val="NaslovZnak"/>
    <w:qFormat/>
    <w:rsid w:val="00230A76"/>
    <w:pPr>
      <w:tabs>
        <w:tab w:val="left" w:pos="480"/>
      </w:tabs>
      <w:overflowPunct w:val="0"/>
      <w:autoSpaceDE w:val="0"/>
      <w:autoSpaceDN w:val="0"/>
      <w:adjustRightInd w:val="0"/>
      <w:spacing w:after="240"/>
      <w:ind w:left="0"/>
      <w:jc w:val="center"/>
      <w:textAlignment w:val="baseline"/>
    </w:pPr>
    <w:rPr>
      <w:rFonts w:ascii="Verdana" w:hAnsi="Verdana" w:cs="Times New Roman"/>
      <w:caps w:val="0"/>
      <w:sz w:val="28"/>
      <w:szCs w:val="22"/>
      <w:lang w:val="x-none" w:eastAsia="x-none"/>
    </w:rPr>
  </w:style>
  <w:style w:type="character" w:customStyle="1" w:styleId="NaslovZnak">
    <w:name w:val="Naslov Znak"/>
    <w:basedOn w:val="Privzetapisavaodstavka"/>
    <w:link w:val="Naslov0"/>
    <w:rsid w:val="00230A76"/>
    <w:rPr>
      <w:rFonts w:ascii="Verdana" w:eastAsia="Times New Roman" w:hAnsi="Verdana" w:cs="Times New Roman"/>
      <w:b/>
      <w:bCs/>
      <w:sz w:val="28"/>
      <w:lang w:val="x-none" w:eastAsia="x-none"/>
    </w:rPr>
  </w:style>
  <w:style w:type="character" w:styleId="Sprotnaopomba-sklic">
    <w:name w:val="footnote reference"/>
    <w:rsid w:val="00230A76"/>
    <w:rPr>
      <w:vertAlign w:val="superscript"/>
    </w:rPr>
  </w:style>
  <w:style w:type="character" w:customStyle="1" w:styleId="FontStyle32">
    <w:name w:val="Font Style32"/>
    <w:uiPriority w:val="99"/>
    <w:rsid w:val="00230A76"/>
    <w:rPr>
      <w:rFonts w:ascii="Arial" w:hAnsi="Arial" w:cs="Arial"/>
      <w:b/>
      <w:bCs/>
      <w:i/>
      <w:iCs/>
      <w:sz w:val="18"/>
      <w:szCs w:val="18"/>
    </w:rPr>
  </w:style>
  <w:style w:type="paragraph" w:customStyle="1" w:styleId="Style15">
    <w:name w:val="Style15"/>
    <w:basedOn w:val="Navaden"/>
    <w:uiPriority w:val="99"/>
    <w:rsid w:val="00230A76"/>
    <w:pPr>
      <w:widowControl w:val="0"/>
      <w:autoSpaceDE w:val="0"/>
      <w:autoSpaceDN w:val="0"/>
      <w:adjustRightInd w:val="0"/>
      <w:spacing w:line="235" w:lineRule="exact"/>
      <w:ind w:left="0"/>
    </w:pPr>
    <w:rPr>
      <w:rFonts w:ascii="Arial" w:hAnsi="Arial" w:cs="Arial"/>
    </w:rPr>
  </w:style>
  <w:style w:type="character" w:customStyle="1" w:styleId="FontStyle31">
    <w:name w:val="Font Style31"/>
    <w:uiPriority w:val="99"/>
    <w:rsid w:val="00230A76"/>
    <w:rPr>
      <w:rFonts w:ascii="Arial" w:hAnsi="Arial" w:cs="Arial"/>
      <w:b/>
      <w:bCs/>
      <w:sz w:val="18"/>
      <w:szCs w:val="18"/>
    </w:rPr>
  </w:style>
  <w:style w:type="paragraph" w:styleId="Brezrazmikov">
    <w:name w:val="No Spacing"/>
    <w:uiPriority w:val="1"/>
    <w:qFormat/>
    <w:rsid w:val="00230A76"/>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avaden"/>
    <w:rsid w:val="00230A76"/>
    <w:pPr>
      <w:spacing w:before="100" w:beforeAutospacing="1" w:after="100" w:afterAutospacing="1"/>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434322432">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5473" TargetMode="External"/><Relationship Id="rId13" Type="http://schemas.openxmlformats.org/officeDocument/2006/relationships/hyperlink" Target="http://www.uradni-list.si/1/objava.jsp?sop=2015-01-4118" TargetMode="External"/><Relationship Id="rId18" Type="http://schemas.openxmlformats.org/officeDocument/2006/relationships/hyperlink" Target="http://www.uradni-list.si/1/objava.jsp?sop=2006-01-3703" TargetMode="External"/><Relationship Id="rId26" Type="http://schemas.openxmlformats.org/officeDocument/2006/relationships/hyperlink" Target="http://www.uradni-list.si/1/objava.jsp?sop=2016-21-0135" TargetMode="External"/><Relationship Id="rId3" Type="http://schemas.openxmlformats.org/officeDocument/2006/relationships/styles" Target="styles.xml"/><Relationship Id="rId21" Type="http://schemas.openxmlformats.org/officeDocument/2006/relationships/hyperlink" Target="http://www.uradni-list.si/1/objava.jsp?sop=2011-01-3043" TargetMode="External"/><Relationship Id="rId7" Type="http://schemas.openxmlformats.org/officeDocument/2006/relationships/hyperlink" Target="http://www.uradni-list.si/1/objava.jsp?sop=2006-01-4543" TargetMode="External"/><Relationship Id="rId12" Type="http://schemas.openxmlformats.org/officeDocument/2006/relationships/hyperlink" Target="http://www.uradni-list.si/1/objava.jsp?sop=2015-01-2395" TargetMode="External"/><Relationship Id="rId17" Type="http://schemas.openxmlformats.org/officeDocument/2006/relationships/hyperlink" Target="http://www.uradni-list.si/1/objava.jsp?sop=2018-01-3393" TargetMode="External"/><Relationship Id="rId25" Type="http://schemas.openxmlformats.org/officeDocument/2006/relationships/hyperlink" Target="http://www.uradni-list.si/1/objava.jsp?sop=2015-01-4118" TargetMode="External"/><Relationship Id="rId2" Type="http://schemas.openxmlformats.org/officeDocument/2006/relationships/numbering" Target="numbering.xml"/><Relationship Id="rId16" Type="http://schemas.openxmlformats.org/officeDocument/2006/relationships/hyperlink" Target="http://www.uradni-list.si/1/objava.jsp?sop=2018-01-2949" TargetMode="External"/><Relationship Id="rId20" Type="http://schemas.openxmlformats.org/officeDocument/2006/relationships/hyperlink" Target="http://www.uradni-list.si/1/objava.jsp?sop=2007-01-5473" TargetMode="External"/><Relationship Id="rId29" Type="http://schemas.openxmlformats.org/officeDocument/2006/relationships/hyperlink" Target="http://www.uradni-list.si/1/objava.jsp?sop=2018-01-3393" TargetMode="External"/><Relationship Id="rId1" Type="http://schemas.openxmlformats.org/officeDocument/2006/relationships/customXml" Target="../customXml/item1.xml"/><Relationship Id="rId6" Type="http://schemas.openxmlformats.org/officeDocument/2006/relationships/hyperlink" Target="http://www.uradni-list.si/1/objava.jsp?sop=2006-01-3703" TargetMode="External"/><Relationship Id="rId11" Type="http://schemas.openxmlformats.org/officeDocument/2006/relationships/hyperlink" Target="http://www.uradni-list.si/1/objava.jsp?sop=2014-01-0659" TargetMode="External"/><Relationship Id="rId24" Type="http://schemas.openxmlformats.org/officeDocument/2006/relationships/hyperlink" Target="http://www.uradni-list.si/1/objava.jsp?sop=2015-01-2395" TargetMode="External"/><Relationship Id="rId5" Type="http://schemas.openxmlformats.org/officeDocument/2006/relationships/webSettings" Target="webSettings.xml"/><Relationship Id="rId15" Type="http://schemas.openxmlformats.org/officeDocument/2006/relationships/hyperlink" Target="http://www.uradni-list.si/1/objava.jsp?sop=2017-01-1927" TargetMode="External"/><Relationship Id="rId23" Type="http://schemas.openxmlformats.org/officeDocument/2006/relationships/hyperlink" Target="http://www.uradni-list.si/1/objava.jsp?sop=2014-01-0659" TargetMode="External"/><Relationship Id="rId28" Type="http://schemas.openxmlformats.org/officeDocument/2006/relationships/hyperlink" Target="http://www.uradni-list.si/1/objava.jsp?sop=2018-01-2949" TargetMode="External"/><Relationship Id="rId10" Type="http://schemas.openxmlformats.org/officeDocument/2006/relationships/hyperlink" Target="http://www.uradni-list.si/1/objava.jsp?sop=2011-21-3054" TargetMode="External"/><Relationship Id="rId19" Type="http://schemas.openxmlformats.org/officeDocument/2006/relationships/hyperlink" Target="http://www.uradni-list.si/1/objava.jsp?sop=2006-01-454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1-01-3043" TargetMode="External"/><Relationship Id="rId14" Type="http://schemas.openxmlformats.org/officeDocument/2006/relationships/hyperlink" Target="http://www.uradni-list.si/1/objava.jsp?sop=2016-21-0135" TargetMode="External"/><Relationship Id="rId22" Type="http://schemas.openxmlformats.org/officeDocument/2006/relationships/hyperlink" Target="http://www.uradni-list.si/1/objava.jsp?sop=2011-21-3054" TargetMode="External"/><Relationship Id="rId27" Type="http://schemas.openxmlformats.org/officeDocument/2006/relationships/hyperlink" Target="http://www.uradni-list.si/1/objava.jsp?sop=2017-01-1927"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9F24C5-7A8C-43D5-85B0-B81C413B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4643</Words>
  <Characters>26470</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3</cp:revision>
  <dcterms:created xsi:type="dcterms:W3CDTF">2018-11-22T10:33:00Z</dcterms:created>
  <dcterms:modified xsi:type="dcterms:W3CDTF">2018-11-22T10:34:00Z</dcterms:modified>
</cp:coreProperties>
</file>