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10F06740"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r w:rsidR="00C45D88">
        <w:rPr>
          <w:rFonts w:ascii="Lucida Sans Unicode" w:eastAsia="Times New Roman" w:hAnsi="Lucida Sans Unicode" w:cs="Lucida Sans Unicode"/>
          <w:b/>
          <w:sz w:val="24"/>
          <w:szCs w:val="24"/>
          <w:lang w:eastAsia="sl-SI"/>
        </w:rPr>
        <w:t xml:space="preserve"> in kanalizacija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21BDC019" w:rsidR="00E85923" w:rsidRPr="00816575"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w:t>
      </w:r>
      <w:r w:rsidR="00C45D88">
        <w:rPr>
          <w:rFonts w:ascii="Lucida Sans Unicode" w:eastAsia="Times New Roman" w:hAnsi="Lucida Sans Unicode" w:cs="Lucida Sans Unicode"/>
          <w:b/>
          <w:sz w:val="20"/>
          <w:szCs w:val="20"/>
          <w:lang w:eastAsia="sl-SI"/>
        </w:rPr>
        <w:t xml:space="preserve"> in kanalizaciji</w:t>
      </w:r>
      <w:r w:rsidRPr="001B0636">
        <w:rPr>
          <w:rFonts w:ascii="Lucida Sans Unicode" w:eastAsia="Times New Roman" w:hAnsi="Lucida Sans Unicode" w:cs="Lucida Sans Unicode"/>
          <w:b/>
          <w:sz w:val="20"/>
          <w:szCs w:val="20"/>
          <w:lang w:eastAsia="sl-SI"/>
        </w:rPr>
        <w:t xml:space="preserve"> </w:t>
      </w:r>
      <w:r w:rsidR="00816575" w:rsidRPr="00816575">
        <w:rPr>
          <w:rFonts w:ascii="Lucida Sans Unicode" w:hAnsi="Lucida Sans Unicode" w:cs="Lucida Sans Unicode"/>
          <w:sz w:val="20"/>
          <w:szCs w:val="20"/>
        </w:rPr>
        <w:t>po Finžgarjevi in Kersnikovi ulici na Dobu</w:t>
      </w:r>
    </w:p>
    <w:p w14:paraId="7E40D8C5" w14:textId="77777777" w:rsidR="00E85923" w:rsidRPr="00816575"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3AB04E5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2515C3" w:rsidRPr="001B0636">
        <w:rPr>
          <w:rFonts w:ascii="Lucida Sans Unicode" w:eastAsia="Times New Roman" w:hAnsi="Lucida Sans Unicode" w:cs="Lucida Sans Unicode"/>
          <w:b/>
          <w:sz w:val="20"/>
          <w:szCs w:val="20"/>
          <w:lang w:eastAsia="sl-SI"/>
        </w:rPr>
        <w:t>DOMŽALE</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9561C0" w:rsidRDefault="009561C0"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9561C0" w:rsidRDefault="009561C0"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5D2DAB10" w14:textId="60369305" w:rsidR="00E85923" w:rsidRPr="001B0636" w:rsidRDefault="00350E80" w:rsidP="00E85923">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0383C9" w14:textId="77777777" w:rsidR="00350E80" w:rsidRPr="001B0636" w:rsidRDefault="00350E80">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F53DE5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F85D35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C08ECA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(hišni priključki)</w:t>
      </w:r>
    </w:p>
    <w:p w14:paraId="0D6B598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6A562C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F69EB2"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p>
    <w:p w14:paraId="3E32C4DE" w14:textId="5EF5A48E"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vodovodnih hišnih priključkih </w:t>
      </w:r>
      <w:r w:rsidR="00816575" w:rsidRPr="009561C0">
        <w:rPr>
          <w:rFonts w:ascii="Lucida Sans Unicode" w:eastAsia="Times New Roman" w:hAnsi="Lucida Sans Unicode" w:cs="Lucida Sans Unicode"/>
          <w:b/>
          <w:sz w:val="20"/>
          <w:szCs w:val="20"/>
          <w:lang w:eastAsia="sl-SI"/>
        </w:rPr>
        <w:t>po Finžgarjevi in Kersnikovi ulici na Dobu</w:t>
      </w:r>
    </w:p>
    <w:p w14:paraId="3CB746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E29AAFF" w14:textId="2B057B99" w:rsidR="00E85923" w:rsidRPr="001B0636" w:rsidRDefault="002A7B1E"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F91E6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Javno komunalno podjetje Prodnik</w:t>
      </w:r>
      <w:r w:rsidRPr="001B0636">
        <w:rPr>
          <w:rFonts w:ascii="Lucida Sans Unicode" w:eastAsia="Times New Roman" w:hAnsi="Lucida Sans Unicode" w:cs="Lucida Sans Unicode"/>
          <w:sz w:val="20"/>
          <w:szCs w:val="20"/>
          <w:lang w:eastAsia="sl-SI"/>
        </w:rPr>
        <w:t xml:space="preserve"> d.o.o., Savska cesta 34, 1230 Domžale.</w:t>
      </w:r>
    </w:p>
    <w:p w14:paraId="1B5240D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4D8E70D2" wp14:editId="6C8AF4CA">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B0F5F38"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8D6313"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41E9EE0"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55C1E272"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0A191EFC"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cena:</w:t>
      </w:r>
    </w:p>
    <w:p w14:paraId="00C66EC9"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5794C2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29DDD4AF" wp14:editId="3E34F53F">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6C2AF5C" w14:textId="77777777" w:rsidR="009561C0" w:rsidRDefault="009561C0" w:rsidP="00E85923">
                            <w:pPr>
                              <w:pStyle w:val="FrameContents"/>
                              <w:ind w:left="0"/>
                            </w:pPr>
                          </w:p>
                        </w:txbxContent>
                      </wps:txbx>
                      <wps:bodyPr>
                        <a:noAutofit/>
                      </wps:bodyPr>
                    </wps:wsp>
                  </a:graphicData>
                </a:graphic>
              </wp:anchor>
            </w:drawing>
          </mc:Choice>
          <mc:Fallback>
            <w:pict>
              <v:rect w14:anchorId="29DDD4AF"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56C2AF5C" w14:textId="77777777" w:rsidR="009561C0" w:rsidRDefault="009561C0" w:rsidP="00E85923">
                      <w:pPr>
                        <w:pStyle w:val="FrameContents"/>
                        <w:ind w:left="0"/>
                      </w:pPr>
                    </w:p>
                  </w:txbxContent>
                </v:textbox>
              </v:rect>
            </w:pict>
          </mc:Fallback>
        </mc:AlternateContent>
      </w:r>
    </w:p>
    <w:p w14:paraId="00EB0CAD"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545208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2D9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10B14A28" wp14:editId="7C7692F4">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BE8DCEF"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7025C11E"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36E9D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A3C06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6BF0A435" wp14:editId="09D871FA">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AFEFBCE"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2618FF12"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27FE0C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2B2A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07C835" w14:textId="2065E379"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4498519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7F4B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874BD9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19A307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340DF5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AC54F0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E764C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B5051D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361352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341A1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7CCD8F9"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08ACB375" w14:textId="233246D2" w:rsidR="00E85923" w:rsidRPr="001B0636" w:rsidRDefault="00E85923" w:rsidP="00E85923">
      <w:pPr>
        <w:spacing w:after="0" w:line="312" w:lineRule="auto"/>
        <w:jc w:val="both"/>
        <w:rPr>
          <w:rFonts w:ascii="Times New Roman" w:eastAsia="Times New Roman" w:hAnsi="Times New Roman" w:cs="Times New Roman"/>
          <w:sz w:val="24"/>
          <w:szCs w:val="24"/>
          <w:lang w:eastAsia="sl-SI"/>
        </w:rPr>
      </w:pPr>
    </w:p>
    <w:p w14:paraId="4BD41B90" w14:textId="77777777" w:rsidR="00350E80" w:rsidRPr="001B0636" w:rsidRDefault="00350E80" w:rsidP="00350E80">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2205993A" w14:textId="5AD3A228" w:rsidR="00350E80" w:rsidRPr="001B0636" w:rsidRDefault="00350E80">
      <w:pPr>
        <w:rPr>
          <w:rFonts w:ascii="Lucida Sans Unicode" w:eastAsia="Times New Roman" w:hAnsi="Lucida Sans Unicode" w:cs="Lucida Sans Unicode"/>
          <w:b/>
          <w:bCs/>
          <w:i/>
          <w:iCs/>
          <w:lang w:eastAsia="sl-SI"/>
        </w:rPr>
      </w:pPr>
      <w:r w:rsidRPr="001B0636">
        <w:rPr>
          <w:rFonts w:ascii="Lucida Sans Unicode" w:eastAsia="Times New Roman" w:hAnsi="Lucida Sans Unicode" w:cs="Lucida Sans Unicode"/>
          <w:b/>
          <w:bCs/>
          <w:i/>
          <w:iCs/>
          <w:lang w:eastAsia="sl-SI"/>
        </w:rPr>
        <w:br w:type="page"/>
      </w:r>
    </w:p>
    <w:p w14:paraId="646D51AA"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0E2CF8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283F8585" w14:textId="70FD08FA"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SKUPNA PONUDBA (REKAPITUL</w:t>
      </w:r>
      <w:r w:rsidR="005D275C">
        <w:rPr>
          <w:rFonts w:ascii="Lucida Sans Unicode" w:eastAsia="Times New Roman" w:hAnsi="Lucida Sans Unicode" w:cs="Lucida Sans Unicode"/>
          <w:b/>
          <w:sz w:val="24"/>
          <w:szCs w:val="24"/>
          <w:lang w:eastAsia="sl-SI"/>
        </w:rPr>
        <w:t>A</w:t>
      </w:r>
      <w:r w:rsidRPr="001B0636">
        <w:rPr>
          <w:rFonts w:ascii="Lucida Sans Unicode" w:eastAsia="Times New Roman" w:hAnsi="Lucida Sans Unicode" w:cs="Lucida Sans Unicode"/>
          <w:b/>
          <w:sz w:val="24"/>
          <w:szCs w:val="24"/>
          <w:lang w:eastAsia="sl-SI"/>
        </w:rPr>
        <w:t>CIJA)</w:t>
      </w:r>
    </w:p>
    <w:p w14:paraId="27F20A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0B7FDEF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E056AEE" w14:textId="30E416B6" w:rsidR="00C61717" w:rsidRPr="00C61717" w:rsidRDefault="00C61717" w:rsidP="00C61717">
      <w:pPr>
        <w:spacing w:after="0" w:line="240" w:lineRule="auto"/>
        <w:jc w:val="both"/>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sz w:val="20"/>
          <w:szCs w:val="20"/>
          <w:lang w:eastAsia="sl-SI"/>
        </w:rPr>
        <w:t xml:space="preserve">1. </w:t>
      </w:r>
      <w:r w:rsidR="00E85923" w:rsidRPr="001B0636">
        <w:rPr>
          <w:rFonts w:ascii="Lucida Sans Unicode" w:eastAsia="Times New Roman" w:hAnsi="Lucida Sans Unicode" w:cs="Lucida Sans Unicode"/>
          <w:sz w:val="20"/>
          <w:szCs w:val="20"/>
          <w:lang w:eastAsia="sl-SI"/>
        </w:rPr>
        <w:t>Predmet naročila</w:t>
      </w:r>
      <w:r w:rsidR="00E85923" w:rsidRPr="001B0636">
        <w:rPr>
          <w:rFonts w:ascii="Lucida Sans Unicode" w:eastAsia="Times New Roman" w:hAnsi="Lucida Sans Unicode" w:cs="Lucida Sans Unicode"/>
          <w:b/>
          <w:sz w:val="20"/>
          <w:szCs w:val="20"/>
          <w:lang w:eastAsia="sl-SI"/>
        </w:rPr>
        <w:t>:</w:t>
      </w:r>
    </w:p>
    <w:p w14:paraId="4D34A108" w14:textId="4F89A299"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vodovodu, kanalizaciji in vodovodnih hišnih priključkih </w:t>
      </w:r>
      <w:r w:rsidR="00816575" w:rsidRPr="009561C0">
        <w:rPr>
          <w:rFonts w:ascii="Lucida Sans Unicode" w:eastAsia="Times New Roman" w:hAnsi="Lucida Sans Unicode" w:cs="Lucida Sans Unicode"/>
          <w:b/>
          <w:sz w:val="20"/>
          <w:szCs w:val="20"/>
          <w:lang w:eastAsia="sl-SI"/>
        </w:rPr>
        <w:t>po Finžgarjevi in Kersnikovi ulici na Dobu</w:t>
      </w:r>
    </w:p>
    <w:p w14:paraId="771285E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CA89CA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F994CE0" wp14:editId="47270B09">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8B095C4"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0B8E9E7E" w14:textId="7378B8B2" w:rsidR="00E85923" w:rsidRPr="001B0636" w:rsidRDefault="00C61717" w:rsidP="00C61717">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2. </w:t>
      </w:r>
      <w:r w:rsidR="00E85923" w:rsidRPr="001B0636">
        <w:rPr>
          <w:rFonts w:ascii="Lucida Sans Unicode" w:eastAsia="Times New Roman" w:hAnsi="Lucida Sans Unicode" w:cs="Lucida Sans Unicode"/>
          <w:sz w:val="20"/>
          <w:szCs w:val="20"/>
          <w:lang w:eastAsia="sl-SI"/>
        </w:rPr>
        <w:t xml:space="preserve">Ponudnik </w:t>
      </w:r>
    </w:p>
    <w:p w14:paraId="796309DB" w14:textId="7D24A916" w:rsidR="00E85923" w:rsidRPr="001B0636" w:rsidRDefault="000D3670" w:rsidP="000D367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    </w:t>
      </w:r>
      <w:r w:rsidR="00E85923" w:rsidRPr="001B0636">
        <w:rPr>
          <w:rFonts w:ascii="Lucida Sans Unicode" w:eastAsia="Times New Roman" w:hAnsi="Lucida Sans Unicode" w:cs="Lucida Sans Unicode"/>
          <w:sz w:val="20"/>
          <w:szCs w:val="20"/>
          <w:lang w:eastAsia="sl-SI"/>
        </w:rPr>
        <w:t>(naziv, sedež, davčna številka) :</w:t>
      </w:r>
    </w:p>
    <w:p w14:paraId="677E1EB4"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6C6CBAE0" w14:textId="4C84719C"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3.</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 xml:space="preserve">V postopku oddaje javnega naročila »Investicijsko vzdrževalna dela na vodovodu, kanalizaciji in vodovodnih hišnih priključkih po </w:t>
      </w:r>
      <w:r w:rsidR="00D90648">
        <w:rPr>
          <w:rFonts w:ascii="Lucida Sans Unicode" w:eastAsia="Times New Roman" w:hAnsi="Lucida Sans Unicode" w:cs="Lucida Sans Unicode"/>
          <w:sz w:val="20"/>
          <w:szCs w:val="20"/>
          <w:lang w:eastAsia="sl-SI"/>
        </w:rPr>
        <w:t>Slamnikarski in Ljubljanski cesti v Domžalah</w:t>
      </w:r>
      <w:r w:rsidR="00E85923" w:rsidRPr="001B0636">
        <w:rPr>
          <w:rFonts w:ascii="Lucida Sans Unicode" w:eastAsia="Times New Roman" w:hAnsi="Lucida Sans Unicode" w:cs="Lucida Sans Unicode"/>
          <w:sz w:val="20"/>
          <w:szCs w:val="20"/>
          <w:lang w:eastAsia="sl-SI"/>
        </w:rPr>
        <w:t>«, objavljen na Portalu javnih naročil pod št. objave JN_________________/202</w:t>
      </w:r>
      <w:r w:rsidR="009561C0">
        <w:rPr>
          <w:rFonts w:ascii="Lucida Sans Unicode" w:eastAsia="Times New Roman" w:hAnsi="Lucida Sans Unicode" w:cs="Lucida Sans Unicode"/>
          <w:sz w:val="20"/>
          <w:szCs w:val="20"/>
          <w:lang w:eastAsia="sl-SI"/>
        </w:rPr>
        <w:t>1</w:t>
      </w:r>
      <w:r w:rsidR="00E85923" w:rsidRPr="001B0636">
        <w:rPr>
          <w:rFonts w:ascii="Lucida Sans Unicode" w:eastAsia="Times New Roman" w:hAnsi="Lucida Sans Unicode" w:cs="Lucida Sans Unicode"/>
          <w:sz w:val="20"/>
          <w:szCs w:val="20"/>
          <w:lang w:eastAsia="sl-SI"/>
        </w:rPr>
        <w:t xml:space="preserve"> podajamo skupno ponudbeno ceno (skupna ponudbena vrednost): </w:t>
      </w:r>
    </w:p>
    <w:p w14:paraId="224A1B43"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1004A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3FDF340F" wp14:editId="70DCEA7B">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85D431" w14:textId="77777777" w:rsidR="009561C0" w:rsidRDefault="009561C0" w:rsidP="00E85923">
                            <w:pPr>
                              <w:pStyle w:val="FrameContents"/>
                              <w:ind w:left="0"/>
                            </w:pPr>
                          </w:p>
                        </w:txbxContent>
                      </wps:txbx>
                      <wps:bodyPr>
                        <a:noAutofit/>
                      </wps:bodyPr>
                    </wps:wsp>
                  </a:graphicData>
                </a:graphic>
              </wp:anchor>
            </w:drawing>
          </mc:Choice>
          <mc:Fallback>
            <w:pict>
              <v:rect w14:anchorId="3FDF340F"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5385D431" w14:textId="77777777" w:rsidR="009561C0" w:rsidRDefault="009561C0" w:rsidP="00E85923">
                      <w:pPr>
                        <w:pStyle w:val="FrameContents"/>
                        <w:ind w:left="0"/>
                      </w:pPr>
                    </w:p>
                  </w:txbxContent>
                </v:textbox>
              </v:rect>
            </w:pict>
          </mc:Fallback>
        </mc:AlternateContent>
      </w:r>
    </w:p>
    <w:p w14:paraId="1D32D63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4250C6F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EE849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661C5203" wp14:editId="67833B7E">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7E714A8"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6C60926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4FDD70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33CA3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308E3B06" wp14:editId="5B7B1E62">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6188D5B"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46E220AF"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6C0CBF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0C270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D413432" w14:textId="52701785"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4. </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 xml:space="preserve">Strinjamo se, da </w:t>
      </w:r>
      <w:r w:rsidR="007508FE"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397C2C0B" w14:textId="314322EF"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5. </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Z razpisno dokumentacijo smo seznanjeni in se z njo v celoti strinjamo.</w:t>
      </w:r>
    </w:p>
    <w:p w14:paraId="6BB27F9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D54B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46CF746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FB280E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E0892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9F6D37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D1A87D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DDB261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B5217E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76BCBF1"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1D7B99EB" w14:textId="77777777" w:rsidR="00E85923" w:rsidRPr="001B0636" w:rsidRDefault="00E85923" w:rsidP="00E85923">
      <w:pPr>
        <w:spacing w:after="0" w:line="312" w:lineRule="auto"/>
        <w:jc w:val="both"/>
        <w:rPr>
          <w:rFonts w:ascii="Lucida Sans Unicode" w:eastAsia="Times New Roman" w:hAnsi="Lucida Sans Unicode" w:cs="Lucida Sans Unicode"/>
          <w:b/>
          <w:bCs/>
          <w:i/>
          <w:iCs/>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Pr="001B0636">
        <w:rPr>
          <w:rFonts w:ascii="Times New Roman" w:eastAsia="Times New Roman" w:hAnsi="Times New Roman" w:cs="Times New Roman"/>
          <w:sz w:val="24"/>
          <w:szCs w:val="24"/>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2FA6A93C"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w:t>
      </w:r>
      <w:r w:rsidR="00816575" w:rsidRPr="00816575">
        <w:rPr>
          <w:rFonts w:ascii="Lucida Sans Unicode" w:hAnsi="Lucida Sans Unicode" w:cs="Lucida Sans Unicode"/>
          <w:sz w:val="20"/>
          <w:szCs w:val="20"/>
        </w:rPr>
        <w:t>po Finžgarjevi in Kersnikovi ulici na Dobu</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7F135D74"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w:t>
      </w:r>
      <w:r w:rsidR="00816575" w:rsidRPr="00816575">
        <w:rPr>
          <w:rFonts w:ascii="Lucida Sans Unicode" w:hAnsi="Lucida Sans Unicode" w:cs="Lucida Sans Unicode"/>
          <w:sz w:val="20"/>
          <w:szCs w:val="20"/>
        </w:rPr>
        <w:t>po Finžgarjevi in Kersnikovi ulici na Dobu</w:t>
      </w:r>
      <w:r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68A68718" w:rsidR="00E85923" w:rsidRPr="00816575"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816575" w:rsidRPr="00816575">
        <w:rPr>
          <w:rFonts w:ascii="Lucida Sans Unicode" w:hAnsi="Lucida Sans Unicode" w:cs="Lucida Sans Unicode"/>
          <w:b/>
          <w:bCs/>
          <w:i/>
          <w:iCs/>
          <w:sz w:val="20"/>
          <w:szCs w:val="20"/>
        </w:rPr>
        <w:t>po Finžgarjevi in Kersnikovi ulici na Dobu</w:t>
      </w:r>
    </w:p>
    <w:p w14:paraId="093D238B"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0" w:name="_Hlk509830466"/>
      <w:bookmarkEnd w:id="0"/>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658AA9F5" w14:textId="5C86A28B" w:rsidR="00E85923" w:rsidRPr="00816575" w:rsidRDefault="00D746F0"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I</w:t>
      </w:r>
      <w:r w:rsidR="00E85923" w:rsidRPr="001B0636">
        <w:rPr>
          <w:rFonts w:ascii="Lucida Sans Unicode" w:eastAsia="Times New Roman" w:hAnsi="Lucida Sans Unicode" w:cs="Lucida Sans Unicode"/>
          <w:b/>
          <w:i/>
          <w:iCs/>
          <w:sz w:val="20"/>
          <w:szCs w:val="20"/>
          <w:lang w:eastAsia="sl-SI"/>
        </w:rPr>
        <w:t xml:space="preserve">nvesticijsko vzdrževalna dela na vodovodu, kanalizaciji in vodovodnih hišnih priključkih </w:t>
      </w:r>
      <w:r w:rsidR="00816575" w:rsidRPr="00816575">
        <w:rPr>
          <w:rFonts w:ascii="Lucida Sans Unicode" w:hAnsi="Lucida Sans Unicode" w:cs="Lucida Sans Unicode"/>
          <w:b/>
          <w:bCs/>
          <w:i/>
          <w:iCs/>
          <w:sz w:val="20"/>
          <w:szCs w:val="20"/>
        </w:rPr>
        <w:t>po Finžgarjevi in Kersnikovi ulici na Dobu</w:t>
      </w:r>
    </w:p>
    <w:p w14:paraId="13A718D6"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3F39030B" w14:textId="3624C1E8" w:rsidR="00E85923" w:rsidRPr="00816575"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816575" w:rsidRPr="00816575">
        <w:rPr>
          <w:rFonts w:ascii="Lucida Sans Unicode" w:hAnsi="Lucida Sans Unicode" w:cs="Lucida Sans Unicode"/>
          <w:b/>
          <w:bCs/>
          <w:i/>
          <w:iCs/>
          <w:sz w:val="20"/>
          <w:szCs w:val="20"/>
        </w:rPr>
        <w:t>po Finžgarjevi in Kersnikovi ulici na Dobu</w:t>
      </w: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75562A18" w14:textId="77777777" w:rsidR="00D90648" w:rsidRDefault="00D90648" w:rsidP="00D90648">
      <w:pPr>
        <w:autoSpaceDE w:val="0"/>
        <w:autoSpaceDN w:val="0"/>
        <w:adjustRightInd w:val="0"/>
        <w:rPr>
          <w:rFonts w:ascii="Lucida Sans Unicode" w:hAnsi="Lucida Sans Unicode" w:cs="Lucida Sans Unicode"/>
          <w:b/>
          <w:sz w:val="20"/>
          <w:szCs w:val="20"/>
        </w:rPr>
      </w:pPr>
      <w:r>
        <w:rPr>
          <w:rFonts w:ascii="Lucida Sans Unicode" w:hAnsi="Lucida Sans Unicode" w:cs="Lucida Sans Unicode"/>
          <w:b/>
          <w:sz w:val="20"/>
          <w:szCs w:val="20"/>
        </w:rPr>
        <w:t>CESTNE KAPE:</w:t>
      </w:r>
    </w:p>
    <w:p w14:paraId="78F212C1"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14:paraId="79C66873"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14:paraId="4BA20B2C"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w:t>
      </w:r>
      <w:r w:rsidRPr="00D90648">
        <w:rPr>
          <w:rFonts w:ascii="Lucida Sans Unicode" w:hAnsi="Lucida Sans Unicode" w:cs="Lucida Sans Unicode"/>
          <w:sz w:val="20"/>
          <w:szCs w:val="22"/>
        </w:rPr>
        <w:t>pokrov iz materiala EN-GJL 200,</w:t>
      </w:r>
    </w:p>
    <w:p w14:paraId="22937984" w14:textId="3D75B4F6"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28 kg.</w:t>
      </w:r>
    </w:p>
    <w:p w14:paraId="0EA99153"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1A38E4DD"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fi 200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13B09F3F"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 DVGW testirano po DIN 3580,</w:t>
      </w:r>
    </w:p>
    <w:p w14:paraId="79D9E6C3"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3776AD7E" w14:textId="15474D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14kg.</w:t>
      </w:r>
    </w:p>
    <w:p w14:paraId="5EEA8EEB"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6779A689"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hišni priključek fi 125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40F6B57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4057 – DVGW testirano po DIN 3580,</w:t>
      </w:r>
    </w:p>
    <w:p w14:paraId="539BFB4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2202DDD5" w14:textId="284085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8 kg.</w:t>
      </w:r>
    </w:p>
    <w:p w14:paraId="6304F976"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50E30FD7"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hidrant teleskopska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1E37B2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4055 DVGW testirano po DIN 3580,</w:t>
      </w:r>
    </w:p>
    <w:p w14:paraId="7EF77A86"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77246934" w14:textId="23294670"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38 kg.</w:t>
      </w:r>
    </w:p>
    <w:p w14:paraId="4AE4D9EA" w14:textId="77777777" w:rsidR="00D90648" w:rsidRPr="00D90648" w:rsidRDefault="00D90648" w:rsidP="00D90648">
      <w:pPr>
        <w:pStyle w:val="Telobesedila3"/>
        <w:spacing w:after="0"/>
        <w:ind w:left="709"/>
        <w:rPr>
          <w:rFonts w:ascii="Lucida Sans Unicode" w:hAnsi="Lucida Sans Unicode" w:cs="Lucida Sans Unicode"/>
          <w:sz w:val="20"/>
          <w:szCs w:val="22"/>
        </w:rPr>
      </w:pPr>
    </w:p>
    <w:p w14:paraId="4888C0BF"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teleskopska fi 200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415737F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DVGW testirano po DIN 3580,</w:t>
      </w:r>
    </w:p>
    <w:p w14:paraId="4A0A59F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0A294546" w14:textId="71705F4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teža najmanj 23kg.</w:t>
      </w:r>
    </w:p>
    <w:p w14:paraId="6C535649" w14:textId="77777777" w:rsidR="00D90648" w:rsidRPr="00D90648" w:rsidRDefault="00D90648" w:rsidP="00D90648">
      <w:pPr>
        <w:pStyle w:val="Telobesedila3"/>
        <w:spacing w:after="0"/>
        <w:rPr>
          <w:rFonts w:ascii="Lucida Sans Unicode" w:hAnsi="Lucida Sans Unicode" w:cs="Lucida Sans Unicode"/>
          <w:sz w:val="20"/>
          <w:szCs w:val="22"/>
        </w:rPr>
      </w:pPr>
    </w:p>
    <w:p w14:paraId="54220FC7"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hišne priključke teleskopska fi 125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9C41671"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DIN 3580</w:t>
      </w:r>
      <w:r w:rsidRPr="00946234">
        <w:rPr>
          <w:rFonts w:ascii="Lucida Sans Unicode" w:hAnsi="Lucida Sans Unicode" w:cs="Lucida Sans Unicode"/>
          <w:sz w:val="20"/>
          <w:szCs w:val="22"/>
        </w:rPr>
        <w:t>,</w:t>
      </w:r>
    </w:p>
    <w:p w14:paraId="329DBC07"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EN-GJL 200</w:t>
      </w:r>
      <w:r w:rsidRPr="00946234">
        <w:rPr>
          <w:rFonts w:ascii="Lucida Sans Unicode" w:hAnsi="Lucida Sans Unicode" w:cs="Lucida Sans Unicode"/>
          <w:sz w:val="20"/>
          <w:szCs w:val="22"/>
        </w:rPr>
        <w:t>,</w:t>
      </w:r>
    </w:p>
    <w:p w14:paraId="68431D40"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teža </w:t>
      </w:r>
      <w:r w:rsidRPr="00D90648">
        <w:rPr>
          <w:rFonts w:ascii="Lucida Sans Unicode" w:hAnsi="Lucida Sans Unicode" w:cs="Lucida Sans Unicode"/>
          <w:sz w:val="20"/>
          <w:szCs w:val="22"/>
        </w:rPr>
        <w:t>najmanj 10 kg.</w:t>
      </w:r>
    </w:p>
    <w:p w14:paraId="5656D0A7" w14:textId="77777777" w:rsidR="00D90648" w:rsidRDefault="00D90648" w:rsidP="00D90648">
      <w:pPr>
        <w:pStyle w:val="Telobesedila3"/>
        <w:spacing w:after="0"/>
        <w:rPr>
          <w:rFonts w:ascii="Lucida Sans Unicode" w:hAnsi="Lucida Sans Unicode" w:cs="Lucida Sans Unicode"/>
          <w:sz w:val="20"/>
          <w:szCs w:val="22"/>
        </w:rPr>
      </w:pPr>
    </w:p>
    <w:p w14:paraId="5B8F6E68"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DROG</w:t>
      </w:r>
      <w:r>
        <w:rPr>
          <w:rFonts w:ascii="Lucida Sans Unicode" w:hAnsi="Lucida Sans Unicode" w:cs="Lucida Sans Unicode"/>
          <w:b/>
          <w:sz w:val="20"/>
          <w:szCs w:val="20"/>
        </w:rPr>
        <w:t>OVI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w:t>
      </w:r>
    </w:p>
    <w:p w14:paraId="0ACE480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14:paraId="26AD3877" w14:textId="77777777" w:rsidR="00D90648" w:rsidRDefault="00D90648" w:rsidP="00D90648">
      <w:pPr>
        <w:pStyle w:val="Telobesedila3"/>
        <w:spacing w:after="0"/>
        <w:rPr>
          <w:rFonts w:ascii="Lucida Sans Unicode" w:hAnsi="Lucida Sans Unicode" w:cs="Lucida Sans Unicode"/>
          <w:sz w:val="20"/>
          <w:szCs w:val="22"/>
        </w:rPr>
      </w:pPr>
    </w:p>
    <w:p w14:paraId="06F343FB"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VIJAK</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 xml:space="preserve"> </w:t>
      </w:r>
    </w:p>
    <w:p w14:paraId="7DB59C3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14:paraId="3B3713D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14:paraId="4B0116EA"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14:paraId="03D8F9DC" w14:textId="77777777" w:rsidR="00D90648" w:rsidRDefault="00D90648" w:rsidP="00D90648">
      <w:pPr>
        <w:autoSpaceDE w:val="0"/>
        <w:autoSpaceDN w:val="0"/>
        <w:adjustRightInd w:val="0"/>
        <w:rPr>
          <w:rFonts w:ascii="Lucida Sans Unicode" w:hAnsi="Lucida Sans Unicode" w:cs="Lucida Sans Unicode"/>
          <w:b/>
          <w:sz w:val="20"/>
          <w:szCs w:val="20"/>
        </w:rPr>
      </w:pPr>
    </w:p>
    <w:p w14:paraId="35F62126"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PODZEMNI HIDRANT</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p>
    <w:p w14:paraId="62D96DDD" w14:textId="77777777" w:rsidR="00D90648" w:rsidRPr="00253CCA" w:rsidRDefault="00D90648" w:rsidP="00D90648">
      <w:pPr>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 mora biti izdelan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14:paraId="61244FE4" w14:textId="77777777" w:rsidR="00A73DF1" w:rsidRDefault="00A73DF1" w:rsidP="00D90648">
      <w:pPr>
        <w:autoSpaceDE w:val="0"/>
        <w:autoSpaceDN w:val="0"/>
        <w:adjustRightInd w:val="0"/>
        <w:rPr>
          <w:rFonts w:ascii="Lucida Sans Unicode" w:hAnsi="Lucida Sans Unicode" w:cs="Lucida Sans Unicode"/>
          <w:b/>
          <w:sz w:val="20"/>
        </w:rPr>
      </w:pPr>
    </w:p>
    <w:p w14:paraId="5155787F" w14:textId="16D4148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NADZEMNI HIDRANT</w:t>
      </w:r>
      <w:r>
        <w:rPr>
          <w:rFonts w:ascii="Lucida Sans Unicode" w:hAnsi="Lucida Sans Unicode" w:cs="Lucida Sans Unicode"/>
          <w:b/>
          <w:sz w:val="20"/>
        </w:rPr>
        <w:t>I:</w:t>
      </w:r>
    </w:p>
    <w:p w14:paraId="32BD1101" w14:textId="77777777" w:rsidR="00D90648" w:rsidRPr="00253CCA" w:rsidRDefault="00D90648" w:rsidP="00D90648">
      <w:pPr>
        <w:autoSpaceDE w:val="0"/>
        <w:autoSpaceDN w:val="0"/>
        <w:adjustRightInd w:val="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w:t>
      </w:r>
      <w:r w:rsidRPr="00253CCA">
        <w:rPr>
          <w:rFonts w:ascii="Lucida Sans Unicode" w:hAnsi="Lucida Sans Unicode" w:cs="Lucida Sans Unicode"/>
          <w:sz w:val="20"/>
          <w:szCs w:val="20"/>
        </w:rPr>
        <w:lastRenderedPageBreak/>
        <w:t xml:space="preserve">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14:paraId="4DE8E0BC"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6E5674">
        <w:rPr>
          <w:rFonts w:ascii="Lucida Sans Unicode" w:hAnsi="Lucida Sans Unicode" w:cs="Lucida Sans Unicode"/>
          <w:b/>
          <w:sz w:val="20"/>
        </w:rPr>
        <w:t xml:space="preserve">CEVI: </w:t>
      </w:r>
    </w:p>
    <w:p w14:paraId="485D26A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38A11C8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14:paraId="17CF450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w:t>
      </w:r>
      <w:r w:rsidRPr="00AE0CC8">
        <w:rPr>
          <w:rFonts w:ascii="Lucida Sans Unicode" w:hAnsi="Lucida Sans Unicode" w:cs="Lucida Sans Unicode"/>
          <w:sz w:val="20"/>
          <w:szCs w:val="22"/>
        </w:rPr>
        <w:t xml:space="preserve">ex BFC pa mora </w:t>
      </w:r>
      <w:r w:rsidRPr="00946234">
        <w:rPr>
          <w:rFonts w:ascii="Lucida Sans Unicode" w:hAnsi="Lucida Sans Unicode" w:cs="Lucida Sans Unicode"/>
          <w:sz w:val="20"/>
          <w:szCs w:val="22"/>
        </w:rPr>
        <w:t>biti v skladu z EN 197-1 s CE oznako (certifikat),</w:t>
      </w:r>
    </w:p>
    <w:p w14:paraId="0598C27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14:paraId="50681DC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14:paraId="454C168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14:paraId="1308A60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14:paraId="4DD595AF"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14:paraId="15DC3730" w14:textId="77777777" w:rsidR="00D90648" w:rsidRDefault="00D90648" w:rsidP="00D90648">
      <w:pPr>
        <w:pStyle w:val="Telobesedila3"/>
        <w:spacing w:after="0"/>
        <w:rPr>
          <w:rFonts w:ascii="Lucida Sans Unicode" w:hAnsi="Lucida Sans Unicode" w:cs="Lucida Sans Unicode"/>
          <w:sz w:val="20"/>
          <w:szCs w:val="22"/>
        </w:rPr>
      </w:pPr>
    </w:p>
    <w:p w14:paraId="2FAF440E"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OBOJČNI FAZONI:</w:t>
      </w:r>
    </w:p>
    <w:p w14:paraId="39B0DFE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5189FEA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14:paraId="35FC0C50"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14:paraId="21712E42"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14:paraId="0E08619D"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14:paraId="72956A05"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14:paraId="6911458A" w14:textId="77777777" w:rsidR="00D90648" w:rsidRDefault="00D90648" w:rsidP="00D90648">
      <w:pPr>
        <w:pStyle w:val="Telobesedila3"/>
        <w:spacing w:after="0"/>
        <w:rPr>
          <w:rFonts w:ascii="Lucida Sans Unicode" w:hAnsi="Lucida Sans Unicode" w:cs="Lucida Sans Unicode"/>
          <w:b/>
          <w:sz w:val="20"/>
          <w:szCs w:val="22"/>
        </w:rPr>
      </w:pPr>
    </w:p>
    <w:p w14:paraId="56A5A58F" w14:textId="77777777" w:rsidR="00D90648" w:rsidRDefault="00D90648" w:rsidP="00D90648">
      <w:pPr>
        <w:pStyle w:val="Telobesedila3"/>
        <w:spacing w:after="0"/>
        <w:rPr>
          <w:rFonts w:ascii="Lucida Sans Unicode" w:hAnsi="Lucida Sans Unicode" w:cs="Lucida Sans Unicode"/>
          <w:b/>
          <w:sz w:val="20"/>
          <w:szCs w:val="22"/>
        </w:rPr>
      </w:pPr>
    </w:p>
    <w:p w14:paraId="2BCD4467"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PRIROBNIČNI FAZONI:</w:t>
      </w:r>
    </w:p>
    <w:p w14:paraId="523B6287"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14:paraId="4B3FB6F9"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14:paraId="665B57CE"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14:paraId="5944628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14:paraId="2F840BE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dimenzije prirobnic: ISO 2531, ISO 7005-2,</w:t>
      </w:r>
    </w:p>
    <w:p w14:paraId="77C9DF0E"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14:paraId="167F0E2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14:paraId="234DCD26"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14:paraId="7AC3F761" w14:textId="77777777" w:rsidR="00D90648" w:rsidRPr="00463A98" w:rsidRDefault="00D90648" w:rsidP="00D90648">
      <w:pPr>
        <w:pStyle w:val="Telobesedila3"/>
        <w:spacing w:after="0"/>
        <w:ind w:left="0"/>
        <w:rPr>
          <w:rFonts w:ascii="Lucida Sans Unicode" w:hAnsi="Lucida Sans Unicode" w:cs="Lucida Sans Unicode"/>
          <w:sz w:val="20"/>
          <w:szCs w:val="22"/>
        </w:rPr>
      </w:pPr>
    </w:p>
    <w:p w14:paraId="4AF6368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LOPUT</w:t>
      </w:r>
      <w:r>
        <w:rPr>
          <w:rFonts w:ascii="Lucida Sans Unicode" w:hAnsi="Lucida Sans Unicode" w:cs="Lucida Sans Unicode"/>
          <w:b/>
          <w:sz w:val="20"/>
        </w:rPr>
        <w:t>E</w:t>
      </w:r>
      <w:r w:rsidRPr="006E5674">
        <w:rPr>
          <w:rFonts w:ascii="Lucida Sans Unicode" w:hAnsi="Lucida Sans Unicode" w:cs="Lucida Sans Unicode"/>
          <w:b/>
          <w:sz w:val="20"/>
        </w:rPr>
        <w:t xml:space="preserve"> PRIROBNIČN</w:t>
      </w:r>
      <w:r>
        <w:rPr>
          <w:rFonts w:ascii="Lucida Sans Unicode" w:hAnsi="Lucida Sans Unicode" w:cs="Lucida Sans Unicode"/>
          <w:b/>
          <w:sz w:val="20"/>
        </w:rPr>
        <w:t>E</w:t>
      </w:r>
      <w:r w:rsidRPr="006E5674">
        <w:rPr>
          <w:rFonts w:ascii="Lucida Sans Unicode" w:hAnsi="Lucida Sans Unicode" w:cs="Lucida Sans Unicode"/>
          <w:b/>
          <w:sz w:val="20"/>
        </w:rPr>
        <w:t xml:space="preserve">: </w:t>
      </w:r>
    </w:p>
    <w:p w14:paraId="27E0A6CE"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14:paraId="706BFDFB"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14:paraId="79FB7B85"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14:paraId="3FBE888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14:paraId="0B88ED4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14:paraId="1F0379C9"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14:paraId="6363E850"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14:paraId="0AD42C2B" w14:textId="77777777" w:rsidR="00D9064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14:paraId="7A998D70" w14:textId="77777777" w:rsidR="00A73DF1" w:rsidRDefault="00A73DF1" w:rsidP="00D90648">
      <w:pPr>
        <w:autoSpaceDE w:val="0"/>
        <w:autoSpaceDN w:val="0"/>
        <w:adjustRightInd w:val="0"/>
        <w:rPr>
          <w:rFonts w:ascii="Lucida Sans Unicode" w:hAnsi="Lucida Sans Unicode" w:cs="Lucida Sans Unicode"/>
          <w:b/>
          <w:sz w:val="20"/>
        </w:rPr>
      </w:pPr>
    </w:p>
    <w:p w14:paraId="08AF1EB4" w14:textId="4919B74B"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EV ZASUNI PRIROBNIČNI</w:t>
      </w:r>
      <w:r>
        <w:rPr>
          <w:rFonts w:ascii="Lucida Sans Unicode" w:hAnsi="Lucida Sans Unicode" w:cs="Lucida Sans Unicode"/>
          <w:b/>
          <w:sz w:val="20"/>
        </w:rPr>
        <w:t>:</w:t>
      </w:r>
    </w:p>
    <w:p w14:paraId="589EC200" w14:textId="088CE9CD"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EV ZASUNI za pitno vodo morajo biti izdelani iz nodularne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20F216A5" w14:textId="77777777" w:rsidR="003C557A" w:rsidRDefault="003C557A" w:rsidP="00D90648">
      <w:pPr>
        <w:autoSpaceDE w:val="0"/>
        <w:autoSpaceDN w:val="0"/>
        <w:adjustRightInd w:val="0"/>
        <w:rPr>
          <w:rFonts w:ascii="Lucida Sans Unicode" w:hAnsi="Lucida Sans Unicode" w:cs="Lucida Sans Unicode"/>
          <w:sz w:val="20"/>
        </w:rPr>
      </w:pPr>
    </w:p>
    <w:p w14:paraId="4F019824"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TELESKOPSK</w:t>
      </w:r>
      <w:r>
        <w:rPr>
          <w:rFonts w:ascii="Lucida Sans Unicode" w:hAnsi="Lucida Sans Unicode" w:cs="Lucida Sans Unicode"/>
          <w:b/>
          <w:sz w:val="20"/>
        </w:rPr>
        <w:t>E</w:t>
      </w:r>
      <w:r w:rsidRPr="006E5674">
        <w:rPr>
          <w:rFonts w:ascii="Lucida Sans Unicode" w:hAnsi="Lucida Sans Unicode" w:cs="Lucida Sans Unicode"/>
          <w:b/>
          <w:sz w:val="20"/>
        </w:rPr>
        <w:t xml:space="preserve"> ZA EV PRIROBNIČNE ZASUNE</w:t>
      </w:r>
      <w:r>
        <w:rPr>
          <w:rFonts w:ascii="Lucida Sans Unicode" w:hAnsi="Lucida Sans Unicode" w:cs="Lucida Sans Unicode"/>
          <w:b/>
          <w:sz w:val="20"/>
        </w:rPr>
        <w:t>:</w:t>
      </w:r>
    </w:p>
    <w:p w14:paraId="470EFDEB"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 xml:space="preserve">Zunanja zaščita </w:t>
      </w:r>
      <w:proofErr w:type="spellStart"/>
      <w:r w:rsidRPr="00463A98">
        <w:rPr>
          <w:rFonts w:ascii="Lucida Sans Unicode" w:hAnsi="Lucida Sans Unicode" w:cs="Lucida Sans Unicode"/>
          <w:sz w:val="20"/>
        </w:rPr>
        <w:t>vgradilne</w:t>
      </w:r>
      <w:proofErr w:type="spellEnd"/>
      <w:r w:rsidRPr="00463A98">
        <w:rPr>
          <w:rFonts w:ascii="Lucida Sans Unicode" w:hAnsi="Lucida Sans Unicode" w:cs="Lucida Sans Unicode"/>
          <w:sz w:val="20"/>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nodularne litine.</w:t>
      </w:r>
    </w:p>
    <w:p w14:paraId="484F78E5"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PE CEVI</w:t>
      </w:r>
      <w:r>
        <w:rPr>
          <w:rFonts w:ascii="Lucida Sans Unicode" w:hAnsi="Lucida Sans Unicode" w:cs="Lucida Sans Unicode"/>
          <w:b/>
          <w:sz w:val="20"/>
        </w:rPr>
        <w:t>:</w:t>
      </w:r>
    </w:p>
    <w:p w14:paraId="74A1464F" w14:textId="77777777" w:rsidR="00D90648" w:rsidRDefault="00D90648" w:rsidP="00D90648">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nodularne litine ali kot streme iz nerjavnega materiala. Tesnilni elementi, ki so v kontaktu z medijem, morajo biti izdelani iz </w:t>
      </w:r>
      <w:r w:rsidRPr="005C1526">
        <w:rPr>
          <w:rFonts w:ascii="Lucida Sans Unicode" w:hAnsi="Lucida Sans Unicode" w:cs="Lucida Sans Unicode"/>
          <w:sz w:val="20"/>
          <w:szCs w:val="20"/>
        </w:rPr>
        <w:lastRenderedPageBreak/>
        <w:t xml:space="preserve">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14:paraId="7FBA4A13" w14:textId="77777777" w:rsidR="00D90648" w:rsidRPr="005C1526" w:rsidRDefault="00D90648" w:rsidP="00D90648">
      <w:pPr>
        <w:pStyle w:val="Telobesedila3"/>
        <w:spacing w:after="0"/>
        <w:ind w:left="0"/>
        <w:rPr>
          <w:rFonts w:ascii="Lucida Sans Unicode" w:hAnsi="Lucida Sans Unicode" w:cs="Lucida Sans Unicode"/>
          <w:sz w:val="20"/>
          <w:szCs w:val="20"/>
        </w:rPr>
      </w:pPr>
    </w:p>
    <w:p w14:paraId="28B8AC58"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NL CEVI</w:t>
      </w:r>
      <w:r>
        <w:rPr>
          <w:rFonts w:ascii="Lucida Sans Unicode" w:hAnsi="Lucida Sans Unicode" w:cs="Lucida Sans Unicode"/>
          <w:b/>
          <w:sz w:val="20"/>
        </w:rPr>
        <w:t>:</w:t>
      </w:r>
    </w:p>
    <w:p w14:paraId="74FDA75A"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14:paraId="17B6130B" w14:textId="77777777" w:rsidR="00D90648" w:rsidRDefault="00D90648" w:rsidP="00D90648">
      <w:pPr>
        <w:autoSpaceDE w:val="0"/>
        <w:autoSpaceDN w:val="0"/>
        <w:adjustRightInd w:val="0"/>
        <w:rPr>
          <w:rFonts w:ascii="Lucida Sans Unicode" w:hAnsi="Lucida Sans Unicode" w:cs="Lucida Sans Unicode"/>
          <w:b/>
          <w:sz w:val="20"/>
        </w:rPr>
      </w:pPr>
      <w:r w:rsidRPr="000D0D2B">
        <w:rPr>
          <w:rFonts w:ascii="Lucida Sans Unicode" w:hAnsi="Lucida Sans Unicode" w:cs="Lucida Sans Unicode"/>
          <w:b/>
          <w:sz w:val="20"/>
        </w:rPr>
        <w:t>UNIVERZALNE SPOJKE</w:t>
      </w:r>
      <w:r>
        <w:rPr>
          <w:rFonts w:ascii="Lucida Sans Unicode" w:hAnsi="Lucida Sans Unicode" w:cs="Lucida Sans Unicode"/>
          <w:b/>
          <w:sz w:val="20"/>
        </w:rPr>
        <w:t>:</w:t>
      </w:r>
    </w:p>
    <w:p w14:paraId="49BA9A48" w14:textId="77777777" w:rsidR="00D90648" w:rsidRPr="000D0D2B" w:rsidRDefault="00D90648" w:rsidP="00D90648">
      <w:pPr>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nodularne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1" w:name="_Hlk1374794"/>
      <w:r w:rsidRPr="000D0D2B">
        <w:rPr>
          <w:rFonts w:ascii="Lucida Sans Unicode" w:hAnsi="Lucida Sans Unicode" w:cs="Lucida Sans Unicode"/>
          <w:sz w:val="20"/>
          <w:szCs w:val="20"/>
        </w:rPr>
        <w:t>cevem iz nodularne litine, PE cevem, PEHD cevem in AC cevem</w:t>
      </w:r>
      <w:bookmarkEnd w:id="1"/>
      <w:r w:rsidRPr="000D0D2B">
        <w:rPr>
          <w:rFonts w:ascii="Lucida Sans Unicode" w:hAnsi="Lucida Sans Unicode" w:cs="Lucida Sans Unicode"/>
          <w:sz w:val="20"/>
          <w:szCs w:val="20"/>
        </w:rPr>
        <w:t>. Zobci (varovalo pred izvlekom) morajo biti izdelani iz kovine, primerni za material cevi iz nodularne litine, PE cevi, PEHD cevi in AC cevi. Kotni odklon mora biti minimalno 4 stopinje.</w:t>
      </w:r>
    </w:p>
    <w:p w14:paraId="675384CE"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ZA NAVRTNE ZASUNE</w:t>
      </w:r>
      <w:r>
        <w:rPr>
          <w:rFonts w:ascii="Lucida Sans Unicode" w:hAnsi="Lucida Sans Unicode" w:cs="Lucida Sans Unicode"/>
          <w:b/>
          <w:sz w:val="20"/>
        </w:rPr>
        <w:t>:</w:t>
      </w:r>
    </w:p>
    <w:p w14:paraId="3E78D957"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14:paraId="0BB6633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VENTIL</w:t>
      </w:r>
      <w:r>
        <w:rPr>
          <w:rFonts w:ascii="Lucida Sans Unicode" w:hAnsi="Lucida Sans Unicode" w:cs="Lucida Sans Unicode"/>
          <w:b/>
          <w:sz w:val="20"/>
        </w:rPr>
        <w:t>I</w:t>
      </w:r>
      <w:r w:rsidRPr="006E5674">
        <w:rPr>
          <w:rFonts w:ascii="Lucida Sans Unicode" w:hAnsi="Lucida Sans Unicode" w:cs="Lucida Sans Unicode"/>
          <w:b/>
          <w:sz w:val="20"/>
        </w:rPr>
        <w:t xml:space="preserve"> ODZRAČNI, PODZEMNA VGRADNJA: </w:t>
      </w:r>
    </w:p>
    <w:p w14:paraId="2168EE2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14:paraId="5185E48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14:paraId="189CE104"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14:paraId="5571255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funkcije (polnjenje praznjenje, mehurčki),</w:t>
      </w:r>
    </w:p>
    <w:p w14:paraId="70B2D1C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14:paraId="172772B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14:paraId="5B52F4ED" w14:textId="77777777" w:rsidR="00D90648" w:rsidRPr="006E5674" w:rsidRDefault="00D90648" w:rsidP="003C557A">
      <w:pPr>
        <w:pStyle w:val="Telobesedila3"/>
        <w:spacing w:after="0"/>
        <w:ind w:left="0"/>
        <w:jc w:val="left"/>
        <w:rPr>
          <w:rFonts w:ascii="Lucida Sans Unicode" w:hAnsi="Lucida Sans Unicode" w:cs="Lucida Sans Unicode"/>
          <w:sz w:val="20"/>
          <w:szCs w:val="22"/>
        </w:rPr>
      </w:pPr>
    </w:p>
    <w:p w14:paraId="188AFFFE"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463A98">
        <w:rPr>
          <w:rFonts w:ascii="Lucida Sans Unicode" w:hAnsi="Lucida Sans Unicode" w:cs="Lucida Sans Unicode"/>
          <w:b/>
          <w:sz w:val="20"/>
        </w:rPr>
        <w:t>CEV</w:t>
      </w:r>
      <w:r>
        <w:rPr>
          <w:rFonts w:ascii="Lucida Sans Unicode" w:hAnsi="Lucida Sans Unicode" w:cs="Lucida Sans Unicode"/>
          <w:b/>
          <w:sz w:val="20"/>
        </w:rPr>
        <w:t>I</w:t>
      </w:r>
      <w:r w:rsidRPr="00463A98">
        <w:rPr>
          <w:rFonts w:ascii="Lucida Sans Unicode" w:hAnsi="Lucida Sans Unicode" w:cs="Lucida Sans Unicode"/>
          <w:b/>
          <w:sz w:val="20"/>
        </w:rPr>
        <w:t xml:space="preserve"> PE 100, PN 16 SDR 11.0</w:t>
      </w:r>
      <w:r>
        <w:rPr>
          <w:rFonts w:ascii="Lucida Sans Unicode" w:hAnsi="Lucida Sans Unicode" w:cs="Lucida Sans Unicode"/>
          <w:b/>
          <w:sz w:val="20"/>
        </w:rPr>
        <w:t>:</w:t>
      </w:r>
    </w:p>
    <w:p w14:paraId="2A508128" w14:textId="338F66E0" w:rsidR="00D90648" w:rsidRDefault="00D90648" w:rsidP="00D90648">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14:paraId="1F6A6E6D" w14:textId="77777777" w:rsidR="003C557A" w:rsidRPr="00463A98" w:rsidRDefault="003C557A" w:rsidP="00D90648">
      <w:pPr>
        <w:pStyle w:val="Telobesedila3"/>
        <w:spacing w:after="0"/>
        <w:ind w:left="0"/>
        <w:rPr>
          <w:rFonts w:ascii="Lucida Sans Unicode" w:hAnsi="Lucida Sans Unicode" w:cs="Lucida Sans Unicode"/>
          <w:sz w:val="20"/>
          <w:szCs w:val="22"/>
        </w:rPr>
      </w:pPr>
    </w:p>
    <w:p w14:paraId="123634B4" w14:textId="77777777" w:rsidR="00D90648" w:rsidRDefault="00D90648" w:rsidP="00D90648">
      <w:pPr>
        <w:autoSpaceDE w:val="0"/>
        <w:autoSpaceDN w:val="0"/>
        <w:adjustRightInd w:val="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r>
        <w:rPr>
          <w:rFonts w:ascii="Lucida Sans Unicode" w:hAnsi="Lucida Sans Unicode" w:cs="Lucida Sans Unicode"/>
          <w:b/>
          <w:sz w:val="20"/>
          <w:szCs w:val="20"/>
        </w:rPr>
        <w:t>:</w:t>
      </w:r>
    </w:p>
    <w:p w14:paraId="799F3FFB"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0EC2DA06"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TESNILA ZA PRIROBNICE</w:t>
      </w:r>
      <w:r>
        <w:rPr>
          <w:rFonts w:ascii="Lucida Sans Unicode" w:hAnsi="Lucida Sans Unicode" w:cs="Lucida Sans Unicode"/>
          <w:b/>
          <w:sz w:val="20"/>
        </w:rPr>
        <w:t>:</w:t>
      </w:r>
    </w:p>
    <w:p w14:paraId="0E9B9C99" w14:textId="77777777" w:rsidR="00D90648" w:rsidRDefault="00D90648" w:rsidP="00D90648">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020EA9CB" w14:textId="77777777" w:rsidR="00D90648" w:rsidRDefault="00D90648" w:rsidP="003C557A">
      <w:pPr>
        <w:pStyle w:val="Telobesedila3"/>
        <w:spacing w:after="0"/>
        <w:ind w:left="0"/>
        <w:rPr>
          <w:rFonts w:ascii="Lucida Sans Unicode" w:hAnsi="Lucida Sans Unicode" w:cs="Lucida Sans Unicode"/>
          <w:sz w:val="20"/>
          <w:szCs w:val="22"/>
        </w:rPr>
      </w:pPr>
    </w:p>
    <w:p w14:paraId="07948953"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VIJAKI IN MATICE: S ŠESTROBO GLAVO</w:t>
      </w:r>
      <w:r>
        <w:rPr>
          <w:rFonts w:ascii="Lucida Sans Unicode" w:hAnsi="Lucida Sans Unicode" w:cs="Lucida Sans Unicode"/>
          <w:b/>
          <w:sz w:val="20"/>
        </w:rPr>
        <w:t>:</w:t>
      </w:r>
    </w:p>
    <w:p w14:paraId="00BBDD82"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14:paraId="422D6A4A"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14:paraId="63537D36"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14:paraId="14F76E3D"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14:paraId="734CEA08" w14:textId="77777777" w:rsidR="00D90648" w:rsidRDefault="00D90648" w:rsidP="00D90648">
      <w:pPr>
        <w:pStyle w:val="Telobesedila3"/>
        <w:spacing w:after="0"/>
        <w:rPr>
          <w:rFonts w:ascii="Lucida Sans Unicode" w:hAnsi="Lucida Sans Unicode" w:cs="Lucida Sans Unicode"/>
          <w:sz w:val="20"/>
          <w:szCs w:val="22"/>
        </w:rPr>
      </w:pPr>
    </w:p>
    <w:p w14:paraId="6ECF1D7D"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SPOJKA - LOČNA ISO FITTING:</w:t>
      </w:r>
    </w:p>
    <w:p w14:paraId="350A0883"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14:paraId="5CF566A6"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14:paraId="4D6FDF12"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14:paraId="57CD9D8A" w14:textId="77777777" w:rsidR="00D90648"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14:paraId="06219579" w14:textId="77777777" w:rsidR="00D90648" w:rsidRDefault="00D90648" w:rsidP="00D90648">
      <w:pPr>
        <w:pStyle w:val="Telobesedila3"/>
        <w:spacing w:after="0"/>
        <w:rPr>
          <w:rFonts w:ascii="Lucida Sans Unicode" w:hAnsi="Lucida Sans Unicode" w:cs="Lucida Sans Unicode"/>
          <w:strike/>
          <w:sz w:val="20"/>
          <w:szCs w:val="22"/>
        </w:rPr>
      </w:pPr>
    </w:p>
    <w:p w14:paraId="4D7F06D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VODOMERNI JAŠKI:</w:t>
      </w:r>
    </w:p>
    <w:p w14:paraId="24625320"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14:paraId="6B1BB5E9"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14:paraId="211E89D5"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14:paraId="2B9A704B" w14:textId="77777777" w:rsidR="00D90648" w:rsidRDefault="00D90648" w:rsidP="00D90648">
      <w:pPr>
        <w:pStyle w:val="Telobesedila3"/>
        <w:spacing w:after="0"/>
        <w:ind w:left="0"/>
        <w:rPr>
          <w:rFonts w:ascii="Lucida Sans Unicode" w:hAnsi="Lucida Sans Unicode" w:cs="Lucida Sans Unicode"/>
          <w:sz w:val="20"/>
          <w:szCs w:val="22"/>
        </w:rPr>
      </w:pPr>
    </w:p>
    <w:p w14:paraId="56D34CAC" w14:textId="77777777" w:rsidR="00D90648" w:rsidRPr="00DB6EF2" w:rsidRDefault="00D90648" w:rsidP="003C557A">
      <w:pPr>
        <w:pStyle w:val="Telobesedila3"/>
        <w:spacing w:after="160"/>
        <w:ind w:left="0"/>
        <w:rPr>
          <w:rFonts w:ascii="Lucida Sans Unicode" w:hAnsi="Lucida Sans Unicode" w:cs="Lucida Sans Unicode"/>
          <w:b/>
          <w:bCs/>
          <w:sz w:val="20"/>
          <w:szCs w:val="22"/>
        </w:rPr>
      </w:pPr>
      <w:r w:rsidRPr="00DB6EF2">
        <w:rPr>
          <w:rFonts w:ascii="Lucida Sans Unicode" w:hAnsi="Lucida Sans Unicode" w:cs="Lucida Sans Unicode"/>
          <w:b/>
          <w:bCs/>
          <w:sz w:val="20"/>
          <w:szCs w:val="22"/>
        </w:rPr>
        <w:t>SPLOŠNO:</w:t>
      </w:r>
    </w:p>
    <w:p w14:paraId="08C89D3A"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živilsko neoporečnost.</w:t>
      </w:r>
    </w:p>
    <w:p w14:paraId="13446947" w14:textId="77777777" w:rsidR="00D90648" w:rsidRDefault="00D90648" w:rsidP="00D90648">
      <w:pPr>
        <w:pStyle w:val="Telobesedila3"/>
        <w:spacing w:after="0"/>
        <w:ind w:left="0"/>
        <w:rPr>
          <w:rFonts w:ascii="Lucida Sans Unicode" w:hAnsi="Lucida Sans Unicode" w:cs="Lucida Sans Unicode"/>
          <w:b/>
          <w:bCs/>
          <w:sz w:val="20"/>
          <w:szCs w:val="22"/>
        </w:rPr>
      </w:pPr>
    </w:p>
    <w:p w14:paraId="42878CE7" w14:textId="77777777" w:rsidR="00D90648" w:rsidRPr="006E5674"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kvaliteto zahtevano po standardu.</w:t>
      </w:r>
    </w:p>
    <w:p w14:paraId="65355807" w14:textId="77777777" w:rsidR="00D90648" w:rsidRDefault="00D90648" w:rsidP="00D90648">
      <w:pPr>
        <w:pStyle w:val="Telobesedila3"/>
        <w:spacing w:after="0"/>
        <w:ind w:left="0"/>
        <w:rPr>
          <w:rFonts w:ascii="Lucida Sans Unicode" w:hAnsi="Lucida Sans Unicode" w:cs="Lucida Sans Unicode"/>
          <w:b/>
          <w:bCs/>
          <w:sz w:val="20"/>
          <w:szCs w:val="22"/>
        </w:rPr>
      </w:pPr>
    </w:p>
    <w:p w14:paraId="4A7EE3C7"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00F51DF7" w14:textId="77777777" w:rsidR="00D90648" w:rsidRDefault="00D90648" w:rsidP="00D90648">
      <w:pPr>
        <w:pStyle w:val="Telobesedila3"/>
        <w:spacing w:after="0"/>
        <w:ind w:left="0"/>
        <w:rPr>
          <w:rFonts w:ascii="Lucida Sans Unicode" w:hAnsi="Lucida Sans Unicode" w:cs="Lucida Sans Unicode"/>
          <w:b/>
          <w:bCs/>
          <w:sz w:val="20"/>
          <w:szCs w:val="22"/>
        </w:rPr>
      </w:pPr>
    </w:p>
    <w:p w14:paraId="568B49F2" w14:textId="77777777" w:rsidR="00D90648" w:rsidRDefault="00D90648" w:rsidP="00D90648">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morajo dokazovati, da ponujeni artikli ustrezajo zahtevam iz razpisne dokumentacije.</w:t>
      </w:r>
    </w:p>
    <w:p w14:paraId="2DBBB436" w14:textId="77777777" w:rsidR="00D90648" w:rsidRDefault="00D90648" w:rsidP="00D90648">
      <w:pPr>
        <w:pStyle w:val="Telobesedila3"/>
        <w:spacing w:after="0"/>
        <w:ind w:left="0"/>
        <w:rPr>
          <w:rFonts w:ascii="Lucida Sans Unicode" w:hAnsi="Lucida Sans Unicode" w:cs="Lucida Sans Unicode"/>
          <w:b/>
          <w:sz w:val="20"/>
          <w:szCs w:val="22"/>
        </w:rPr>
      </w:pPr>
    </w:p>
    <w:p w14:paraId="14FD3AEF" w14:textId="77777777" w:rsidR="00D90648" w:rsidRDefault="00D90648" w:rsidP="00D90648">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r>
        <w:rPr>
          <w:rFonts w:ascii="Lucida Sans Unicode" w:hAnsi="Lucida Sans Unicode" w:cs="Lucida Sans Unicode"/>
          <w:b/>
          <w:sz w:val="20"/>
          <w:szCs w:val="20"/>
        </w:rPr>
        <w:t>:</w:t>
      </w:r>
    </w:p>
    <w:p w14:paraId="51CAA8F5" w14:textId="77777777" w:rsidR="00D90648" w:rsidRPr="00405087" w:rsidRDefault="00D90648" w:rsidP="00D90648">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D90648" w:rsidRPr="00405087" w14:paraId="03C37972" w14:textId="77777777" w:rsidTr="003C557A">
        <w:tc>
          <w:tcPr>
            <w:tcW w:w="2940" w:type="dxa"/>
          </w:tcPr>
          <w:p w14:paraId="66C09971"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Element</w:t>
            </w:r>
          </w:p>
        </w:tc>
        <w:tc>
          <w:tcPr>
            <w:tcW w:w="2984" w:type="dxa"/>
          </w:tcPr>
          <w:p w14:paraId="05CB671C"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Proizvajalec - tip</w:t>
            </w:r>
          </w:p>
        </w:tc>
        <w:tc>
          <w:tcPr>
            <w:tcW w:w="3143" w:type="dxa"/>
          </w:tcPr>
          <w:p w14:paraId="673F5597"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Izjava/Certifikat/Poročilo</w:t>
            </w:r>
          </w:p>
        </w:tc>
      </w:tr>
      <w:tr w:rsidR="00D90648" w:rsidRPr="00405087" w14:paraId="136A8654" w14:textId="77777777" w:rsidTr="003C557A">
        <w:tc>
          <w:tcPr>
            <w:tcW w:w="2940" w:type="dxa"/>
          </w:tcPr>
          <w:p w14:paraId="7D16B9F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EA2C3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11AF76B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FA83A28" w14:textId="77777777" w:rsidTr="003C557A">
        <w:tc>
          <w:tcPr>
            <w:tcW w:w="2940" w:type="dxa"/>
          </w:tcPr>
          <w:p w14:paraId="78B0064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13EEA43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51FCA7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2459859" w14:textId="77777777" w:rsidTr="003C557A">
        <w:tc>
          <w:tcPr>
            <w:tcW w:w="2940" w:type="dxa"/>
          </w:tcPr>
          <w:p w14:paraId="23CC107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69F4E8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0895B4C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BB07D2A" w14:textId="77777777" w:rsidTr="003C557A">
        <w:tc>
          <w:tcPr>
            <w:tcW w:w="2940" w:type="dxa"/>
          </w:tcPr>
          <w:p w14:paraId="72F28EE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E614ECB"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618ACF8"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1706C92C" w14:textId="77777777" w:rsidTr="003C557A">
        <w:tc>
          <w:tcPr>
            <w:tcW w:w="2940" w:type="dxa"/>
          </w:tcPr>
          <w:p w14:paraId="0CBE6A4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00002493"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2087DBC5" w14:textId="77777777" w:rsidR="00D90648" w:rsidRPr="00405087" w:rsidRDefault="00D90648" w:rsidP="001B1F38">
            <w:pPr>
              <w:tabs>
                <w:tab w:val="left" w:pos="6900"/>
              </w:tabs>
              <w:rPr>
                <w:rFonts w:ascii="Lucida Sans Unicode" w:hAnsi="Lucida Sans Unicode" w:cs="Lucida Sans Unicode"/>
              </w:rPr>
            </w:pPr>
          </w:p>
        </w:tc>
      </w:tr>
      <w:tr w:rsidR="003C557A" w:rsidRPr="00405087" w14:paraId="0BD25299" w14:textId="77777777" w:rsidTr="003C557A">
        <w:tc>
          <w:tcPr>
            <w:tcW w:w="2940" w:type="dxa"/>
          </w:tcPr>
          <w:p w14:paraId="3F712244" w14:textId="77777777" w:rsidR="003C557A" w:rsidRPr="00405087" w:rsidRDefault="003C557A" w:rsidP="001B1F38">
            <w:pPr>
              <w:tabs>
                <w:tab w:val="left" w:pos="6900"/>
              </w:tabs>
              <w:rPr>
                <w:rFonts w:ascii="Lucida Sans Unicode" w:hAnsi="Lucida Sans Unicode" w:cs="Lucida Sans Unicode"/>
              </w:rPr>
            </w:pPr>
          </w:p>
        </w:tc>
        <w:tc>
          <w:tcPr>
            <w:tcW w:w="2984" w:type="dxa"/>
          </w:tcPr>
          <w:p w14:paraId="723C5302" w14:textId="77777777" w:rsidR="003C557A" w:rsidRPr="00405087" w:rsidRDefault="003C557A" w:rsidP="001B1F38">
            <w:pPr>
              <w:tabs>
                <w:tab w:val="left" w:pos="6900"/>
              </w:tabs>
              <w:rPr>
                <w:rFonts w:ascii="Lucida Sans Unicode" w:hAnsi="Lucida Sans Unicode" w:cs="Lucida Sans Unicode"/>
              </w:rPr>
            </w:pPr>
          </w:p>
        </w:tc>
        <w:tc>
          <w:tcPr>
            <w:tcW w:w="3143" w:type="dxa"/>
          </w:tcPr>
          <w:p w14:paraId="0F49586F" w14:textId="77777777" w:rsidR="003C557A" w:rsidRPr="00405087" w:rsidRDefault="003C557A" w:rsidP="001B1F38">
            <w:pPr>
              <w:tabs>
                <w:tab w:val="left" w:pos="6900"/>
              </w:tabs>
              <w:rPr>
                <w:rFonts w:ascii="Lucida Sans Unicode" w:hAnsi="Lucida Sans Unicode" w:cs="Lucida Sans Unicode"/>
              </w:rPr>
            </w:pPr>
          </w:p>
        </w:tc>
      </w:tr>
      <w:tr w:rsidR="00D90648" w:rsidRPr="00405087" w14:paraId="7AEE2152" w14:textId="77777777" w:rsidTr="003C557A">
        <w:tc>
          <w:tcPr>
            <w:tcW w:w="2940" w:type="dxa"/>
          </w:tcPr>
          <w:p w14:paraId="30FC2E1E"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582030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77BBCE81" w14:textId="77777777" w:rsidR="00D90648" w:rsidRPr="00405087" w:rsidRDefault="00D90648" w:rsidP="001B1F38">
            <w:pPr>
              <w:tabs>
                <w:tab w:val="left" w:pos="6900"/>
              </w:tabs>
              <w:rPr>
                <w:rFonts w:ascii="Lucida Sans Unicode" w:hAnsi="Lucida Sans Unicode" w:cs="Lucida Sans Unicode"/>
              </w:rPr>
            </w:pPr>
          </w:p>
        </w:tc>
      </w:tr>
      <w:tr w:rsidR="003C557A" w:rsidRPr="00405087" w14:paraId="76ABB90C" w14:textId="77777777" w:rsidTr="003C557A">
        <w:tc>
          <w:tcPr>
            <w:tcW w:w="2940" w:type="dxa"/>
          </w:tcPr>
          <w:p w14:paraId="410620ED" w14:textId="77777777" w:rsidR="003C557A" w:rsidRPr="00405087" w:rsidRDefault="003C557A" w:rsidP="001B1F38">
            <w:pPr>
              <w:tabs>
                <w:tab w:val="left" w:pos="6900"/>
              </w:tabs>
              <w:rPr>
                <w:rFonts w:ascii="Lucida Sans Unicode" w:hAnsi="Lucida Sans Unicode" w:cs="Lucida Sans Unicode"/>
              </w:rPr>
            </w:pPr>
          </w:p>
        </w:tc>
        <w:tc>
          <w:tcPr>
            <w:tcW w:w="2984" w:type="dxa"/>
          </w:tcPr>
          <w:p w14:paraId="232A05A8" w14:textId="77777777" w:rsidR="003C557A" w:rsidRPr="00405087" w:rsidRDefault="003C557A" w:rsidP="001B1F38">
            <w:pPr>
              <w:tabs>
                <w:tab w:val="left" w:pos="6900"/>
              </w:tabs>
              <w:rPr>
                <w:rFonts w:ascii="Lucida Sans Unicode" w:hAnsi="Lucida Sans Unicode" w:cs="Lucida Sans Unicode"/>
              </w:rPr>
            </w:pPr>
          </w:p>
        </w:tc>
        <w:tc>
          <w:tcPr>
            <w:tcW w:w="3143" w:type="dxa"/>
          </w:tcPr>
          <w:p w14:paraId="1E27C48B" w14:textId="77777777" w:rsidR="003C557A" w:rsidRPr="00405087" w:rsidRDefault="003C557A" w:rsidP="001B1F38">
            <w:pPr>
              <w:tabs>
                <w:tab w:val="left" w:pos="6900"/>
              </w:tabs>
              <w:rPr>
                <w:rFonts w:ascii="Lucida Sans Unicode" w:hAnsi="Lucida Sans Unicode" w:cs="Lucida Sans Unicode"/>
              </w:rPr>
            </w:pPr>
          </w:p>
        </w:tc>
      </w:tr>
      <w:tr w:rsidR="003C557A" w:rsidRPr="00405087" w14:paraId="5A8F8E7B" w14:textId="77777777" w:rsidTr="003C557A">
        <w:tc>
          <w:tcPr>
            <w:tcW w:w="2940" w:type="dxa"/>
          </w:tcPr>
          <w:p w14:paraId="34E6F62C" w14:textId="77777777" w:rsidR="003C557A" w:rsidRPr="00405087" w:rsidRDefault="003C557A" w:rsidP="001B1F38">
            <w:pPr>
              <w:tabs>
                <w:tab w:val="left" w:pos="6900"/>
              </w:tabs>
              <w:rPr>
                <w:rFonts w:ascii="Lucida Sans Unicode" w:hAnsi="Lucida Sans Unicode" w:cs="Lucida Sans Unicode"/>
              </w:rPr>
            </w:pPr>
          </w:p>
        </w:tc>
        <w:tc>
          <w:tcPr>
            <w:tcW w:w="2984" w:type="dxa"/>
          </w:tcPr>
          <w:p w14:paraId="1B7ED6B8" w14:textId="77777777" w:rsidR="003C557A" w:rsidRPr="00405087" w:rsidRDefault="003C557A" w:rsidP="001B1F38">
            <w:pPr>
              <w:tabs>
                <w:tab w:val="left" w:pos="6900"/>
              </w:tabs>
              <w:rPr>
                <w:rFonts w:ascii="Lucida Sans Unicode" w:hAnsi="Lucida Sans Unicode" w:cs="Lucida Sans Unicode"/>
              </w:rPr>
            </w:pPr>
          </w:p>
        </w:tc>
        <w:tc>
          <w:tcPr>
            <w:tcW w:w="3143" w:type="dxa"/>
          </w:tcPr>
          <w:p w14:paraId="6C00176D" w14:textId="77777777" w:rsidR="003C557A" w:rsidRPr="00405087" w:rsidRDefault="003C557A" w:rsidP="001B1F38">
            <w:pPr>
              <w:tabs>
                <w:tab w:val="left" w:pos="6900"/>
              </w:tabs>
              <w:rPr>
                <w:rFonts w:ascii="Lucida Sans Unicode" w:hAnsi="Lucida Sans Unicode" w:cs="Lucida Sans Unicode"/>
              </w:rPr>
            </w:pPr>
          </w:p>
        </w:tc>
      </w:tr>
      <w:tr w:rsidR="00D90648" w:rsidRPr="00405087" w14:paraId="669EAAB3" w14:textId="77777777" w:rsidTr="003C557A">
        <w:tc>
          <w:tcPr>
            <w:tcW w:w="2940" w:type="dxa"/>
          </w:tcPr>
          <w:p w14:paraId="1C814DB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27900462"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B04EA5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10DCD59" w14:textId="77777777" w:rsidTr="003C557A">
        <w:tc>
          <w:tcPr>
            <w:tcW w:w="2940" w:type="dxa"/>
          </w:tcPr>
          <w:p w14:paraId="70077D7A"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A65931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5C927E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4819C29A" w14:textId="77777777" w:rsidTr="003C557A">
        <w:tc>
          <w:tcPr>
            <w:tcW w:w="2940" w:type="dxa"/>
          </w:tcPr>
          <w:p w14:paraId="298B9AC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BDE77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6F667169"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BC5185A" w14:textId="77777777" w:rsidTr="003C557A">
        <w:tc>
          <w:tcPr>
            <w:tcW w:w="2940" w:type="dxa"/>
          </w:tcPr>
          <w:p w14:paraId="1F4B78B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2D62FE77"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9C8E9F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97D6085" w14:textId="77777777" w:rsidTr="003C557A">
        <w:tc>
          <w:tcPr>
            <w:tcW w:w="2940" w:type="dxa"/>
          </w:tcPr>
          <w:p w14:paraId="13440A31"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3447B6F1"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3E421DC8" w14:textId="77777777" w:rsidR="00D90648" w:rsidRPr="00405087" w:rsidRDefault="00D90648" w:rsidP="001B1F38">
            <w:pPr>
              <w:tabs>
                <w:tab w:val="left" w:pos="6900"/>
              </w:tabs>
              <w:rPr>
                <w:rFonts w:ascii="Lucida Sans Unicode" w:hAnsi="Lucida Sans Unicode" w:cs="Lucida Sans Unicode"/>
              </w:rPr>
            </w:pPr>
          </w:p>
        </w:tc>
      </w:tr>
    </w:tbl>
    <w:p w14:paraId="38CCD56D" w14:textId="77777777" w:rsidR="009561C0" w:rsidRDefault="009561C0" w:rsidP="00D90648">
      <w:pPr>
        <w:tabs>
          <w:tab w:val="left" w:pos="6900"/>
        </w:tabs>
        <w:rPr>
          <w:rFonts w:ascii="Lucida Sans Unicode" w:hAnsi="Lucida Sans Unicode" w:cs="Lucida Sans Unicode"/>
          <w:b/>
          <w:sz w:val="20"/>
          <w:szCs w:val="20"/>
        </w:rPr>
      </w:pPr>
    </w:p>
    <w:p w14:paraId="02FA618A" w14:textId="77777777" w:rsidR="009561C0" w:rsidRDefault="009561C0" w:rsidP="00D90648">
      <w:pPr>
        <w:tabs>
          <w:tab w:val="left" w:pos="6900"/>
        </w:tabs>
        <w:rPr>
          <w:rFonts w:ascii="Lucida Sans Unicode" w:hAnsi="Lucida Sans Unicode" w:cs="Lucida Sans Unicode"/>
          <w:b/>
          <w:sz w:val="20"/>
          <w:szCs w:val="20"/>
        </w:rPr>
      </w:pPr>
    </w:p>
    <w:p w14:paraId="7A5EF286" w14:textId="77777777" w:rsidR="009561C0" w:rsidRDefault="009561C0" w:rsidP="00D90648">
      <w:pPr>
        <w:tabs>
          <w:tab w:val="left" w:pos="6900"/>
        </w:tabs>
        <w:rPr>
          <w:rFonts w:ascii="Lucida Sans Unicode" w:hAnsi="Lucida Sans Unicode" w:cs="Lucida Sans Unicode"/>
          <w:b/>
          <w:sz w:val="20"/>
          <w:szCs w:val="20"/>
        </w:rPr>
      </w:pPr>
    </w:p>
    <w:p w14:paraId="18F6C625" w14:textId="77777777" w:rsidR="009561C0" w:rsidRDefault="009561C0" w:rsidP="00D90648">
      <w:pPr>
        <w:tabs>
          <w:tab w:val="left" w:pos="6900"/>
        </w:tabs>
        <w:rPr>
          <w:rFonts w:ascii="Lucida Sans Unicode" w:hAnsi="Lucida Sans Unicode" w:cs="Lucida Sans Unicode"/>
          <w:b/>
          <w:sz w:val="20"/>
          <w:szCs w:val="20"/>
        </w:rPr>
      </w:pPr>
    </w:p>
    <w:p w14:paraId="2E01B65C" w14:textId="77777777" w:rsidR="009561C0" w:rsidRDefault="009561C0" w:rsidP="00D90648">
      <w:pPr>
        <w:tabs>
          <w:tab w:val="left" w:pos="6900"/>
        </w:tabs>
        <w:rPr>
          <w:rFonts w:ascii="Lucida Sans Unicode" w:hAnsi="Lucida Sans Unicode" w:cs="Lucida Sans Unicode"/>
          <w:b/>
          <w:sz w:val="20"/>
          <w:szCs w:val="20"/>
        </w:rPr>
      </w:pPr>
    </w:p>
    <w:p w14:paraId="101FCD64" w14:textId="77777777" w:rsidR="009561C0" w:rsidRDefault="009561C0" w:rsidP="00D90648">
      <w:pPr>
        <w:tabs>
          <w:tab w:val="left" w:pos="6900"/>
        </w:tabs>
        <w:rPr>
          <w:rFonts w:ascii="Lucida Sans Unicode" w:hAnsi="Lucida Sans Unicode" w:cs="Lucida Sans Unicode"/>
          <w:b/>
          <w:sz w:val="20"/>
          <w:szCs w:val="20"/>
        </w:rPr>
      </w:pPr>
    </w:p>
    <w:p w14:paraId="295C77CA" w14:textId="77777777" w:rsidR="009561C0" w:rsidRDefault="009561C0" w:rsidP="00D90648">
      <w:pPr>
        <w:tabs>
          <w:tab w:val="left" w:pos="6900"/>
        </w:tabs>
        <w:rPr>
          <w:rFonts w:ascii="Lucida Sans Unicode" w:hAnsi="Lucida Sans Unicode" w:cs="Lucida Sans Unicode"/>
          <w:b/>
          <w:sz w:val="20"/>
          <w:szCs w:val="20"/>
        </w:rPr>
      </w:pPr>
    </w:p>
    <w:p w14:paraId="65B73AEC" w14:textId="77777777" w:rsidR="009561C0" w:rsidRDefault="009561C0" w:rsidP="00D90648">
      <w:pPr>
        <w:tabs>
          <w:tab w:val="left" w:pos="6900"/>
        </w:tabs>
        <w:rPr>
          <w:rFonts w:ascii="Lucida Sans Unicode" w:hAnsi="Lucida Sans Unicode" w:cs="Lucida Sans Unicode"/>
          <w:b/>
          <w:sz w:val="20"/>
          <w:szCs w:val="20"/>
        </w:rPr>
      </w:pPr>
    </w:p>
    <w:p w14:paraId="0ED8230C" w14:textId="77777777" w:rsidR="009561C0" w:rsidRDefault="009561C0" w:rsidP="00D90648">
      <w:pPr>
        <w:tabs>
          <w:tab w:val="left" w:pos="6900"/>
        </w:tabs>
        <w:rPr>
          <w:rFonts w:ascii="Lucida Sans Unicode" w:hAnsi="Lucida Sans Unicode" w:cs="Lucida Sans Unicode"/>
          <w:b/>
          <w:sz w:val="20"/>
          <w:szCs w:val="20"/>
        </w:rPr>
      </w:pPr>
    </w:p>
    <w:p w14:paraId="6FEBFDD9" w14:textId="77777777" w:rsidR="009561C0" w:rsidRDefault="009561C0" w:rsidP="00D90648">
      <w:pPr>
        <w:tabs>
          <w:tab w:val="left" w:pos="6900"/>
        </w:tabs>
        <w:rPr>
          <w:rFonts w:ascii="Lucida Sans Unicode" w:hAnsi="Lucida Sans Unicode" w:cs="Lucida Sans Unicode"/>
          <w:b/>
          <w:sz w:val="20"/>
          <w:szCs w:val="20"/>
        </w:rPr>
      </w:pPr>
    </w:p>
    <w:p w14:paraId="2FC13AAB" w14:textId="14C54B71" w:rsidR="00D90648" w:rsidRDefault="00D90648" w:rsidP="00D90648">
      <w:pPr>
        <w:tabs>
          <w:tab w:val="left" w:pos="6900"/>
        </w:tabs>
        <w:rPr>
          <w:rFonts w:ascii="Lucida Sans Unicode" w:hAnsi="Lucida Sans Unicode" w:cs="Lucida Sans Unicode"/>
          <w:b/>
          <w:sz w:val="20"/>
          <w:szCs w:val="20"/>
        </w:rPr>
      </w:pPr>
      <w:r w:rsidRPr="000D0D2B">
        <w:rPr>
          <w:rFonts w:ascii="Lucida Sans Unicode" w:hAnsi="Lucida Sans Unicode" w:cs="Lucida Sans Unicode"/>
          <w:b/>
          <w:sz w:val="20"/>
          <w:szCs w:val="20"/>
        </w:rPr>
        <w:lastRenderedPageBreak/>
        <w:t>P</w:t>
      </w:r>
      <w:r>
        <w:rPr>
          <w:rFonts w:ascii="Lucida Sans Unicode" w:hAnsi="Lucida Sans Unicode" w:cs="Lucida Sans Unicode"/>
          <w:b/>
          <w:sz w:val="20"/>
          <w:szCs w:val="20"/>
        </w:rPr>
        <w:t>ITNA VODA:</w:t>
      </w:r>
    </w:p>
    <w:p w14:paraId="22F4782E" w14:textId="77777777" w:rsidR="00D90648" w:rsidRPr="000D0D2B" w:rsidRDefault="00D90648" w:rsidP="00D90648">
      <w:pPr>
        <w:tabs>
          <w:tab w:val="left" w:pos="6900"/>
        </w:tabs>
        <w:rPr>
          <w:rFonts w:ascii="Lucida Sans Unicode" w:hAnsi="Lucida Sans Unicode" w:cs="Lucida Sans Unicode"/>
          <w:b/>
          <w:sz w:val="20"/>
          <w:szCs w:val="20"/>
        </w:rPr>
      </w:pPr>
    </w:p>
    <w:p w14:paraId="17B3502F"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0F5B71E1" w14:textId="181838F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w:t>
      </w:r>
      <w:r w:rsidR="003C557A">
        <w:rPr>
          <w:rFonts w:ascii="Lucida Sans Unicode" w:hAnsi="Lucida Sans Unicode" w:cs="Lucida Sans Unicode"/>
          <w:sz w:val="20"/>
          <w:szCs w:val="20"/>
        </w:rPr>
        <w:t>t</w:t>
      </w:r>
      <w:r w:rsidRPr="000D0D2B">
        <w:rPr>
          <w:rFonts w:ascii="Lucida Sans Unicode" w:hAnsi="Lucida Sans Unicode" w:cs="Lucida Sans Unicode"/>
          <w:sz w:val="20"/>
          <w:szCs w:val="20"/>
        </w:rPr>
        <w:t>ik s pitno vodo.</w:t>
      </w:r>
    </w:p>
    <w:p w14:paraId="0F8C326A" w14:textId="7FF174D4" w:rsidR="00D746F0" w:rsidRPr="001B0636" w:rsidRDefault="00D90648" w:rsidP="003C557A">
      <w:pPr>
        <w:tabs>
          <w:tab w:val="left" w:pos="6900"/>
        </w:tabs>
        <w:rPr>
          <w:rFonts w:ascii="Lucida Sans Unicode" w:eastAsia="Times New Roman" w:hAnsi="Lucida Sans Unicode" w:cs="Lucida Sans Unicode"/>
          <w:b/>
          <w:bCs/>
          <w:i/>
          <w:iCs/>
          <w:sz w:val="20"/>
          <w:szCs w:val="20"/>
          <w:lang w:eastAsia="sl-SI"/>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r w:rsidR="00D746F0" w:rsidRPr="001B0636">
        <w:rPr>
          <w:rFonts w:ascii="Lucida Sans Unicode" w:eastAsia="Times New Roman" w:hAnsi="Lucida Sans Unicode" w:cs="Lucida Sans Unicode"/>
          <w:b/>
          <w:bCs/>
          <w:i/>
          <w:iCs/>
          <w:sz w:val="20"/>
          <w:szCs w:val="20"/>
          <w:lang w:eastAsia="sl-SI"/>
        </w:rPr>
        <w:br w:type="page"/>
      </w:r>
    </w:p>
    <w:p w14:paraId="507ED6A9" w14:textId="5359A84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CFDF60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25D41BD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53D1B3D"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44AD0F9" w14:textId="2BCE8481" w:rsidR="00E85923" w:rsidRPr="00D90648"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D90648">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D90648" w:rsidRPr="00D90648">
        <w:rPr>
          <w:rFonts w:ascii="Lucida Sans Unicode" w:eastAsia="Times New Roman" w:hAnsi="Lucida Sans Unicode" w:cs="Lucida Sans Unicode"/>
          <w:b/>
          <w:i/>
          <w:iCs/>
          <w:sz w:val="20"/>
          <w:szCs w:val="20"/>
          <w:lang w:eastAsia="sl-SI"/>
        </w:rPr>
        <w:t>Slamnikarski in Ljubljanski cesti v Domžalah</w:t>
      </w:r>
    </w:p>
    <w:p w14:paraId="653FA3D1" w14:textId="6D1BF594" w:rsidR="00E85923"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64A925AD" w14:textId="77777777" w:rsidR="003C557A" w:rsidRPr="00D90648" w:rsidRDefault="003C557A" w:rsidP="00E85923">
      <w:pPr>
        <w:spacing w:after="0" w:line="240" w:lineRule="auto"/>
        <w:jc w:val="center"/>
        <w:rPr>
          <w:rFonts w:ascii="Lucida Sans Unicode" w:eastAsia="Times New Roman" w:hAnsi="Lucida Sans Unicode" w:cs="Lucida Sans Unicode"/>
          <w:b/>
          <w:bCs/>
          <w:i/>
          <w:iCs/>
          <w:sz w:val="20"/>
          <w:szCs w:val="20"/>
          <w:lang w:eastAsia="sl-SI"/>
        </w:rPr>
      </w:pPr>
    </w:p>
    <w:p w14:paraId="3630A8B5" w14:textId="36BA6965" w:rsidR="00D90648" w:rsidRPr="00D90648" w:rsidRDefault="00D90648" w:rsidP="00D90648">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w:t>
      </w:r>
      <w:r w:rsidR="00B72980">
        <w:rPr>
          <w:rFonts w:ascii="Lucida Sans Unicode" w:hAnsi="Lucida Sans Unicode" w:cs="Lucida Sans Unicode"/>
          <w:b/>
          <w:u w:val="single"/>
          <w:lang w:eastAsia="sl-SI"/>
        </w:rPr>
        <w:t xml:space="preserve"> </w:t>
      </w:r>
      <w:r w:rsidRPr="00D90648">
        <w:rPr>
          <w:rFonts w:ascii="Lucida Sans Unicode" w:hAnsi="Lucida Sans Unicode" w:cs="Lucida Sans Unicode"/>
          <w:b/>
          <w:u w:val="single"/>
          <w:lang w:eastAsia="sl-SI"/>
        </w:rPr>
        <w:t>- material</w:t>
      </w:r>
    </w:p>
    <w:p w14:paraId="03C4EDBE"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34E1382A"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3F346831"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588DFDD6"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5A4FD302" w14:textId="60F4B652" w:rsidR="00D90648" w:rsidRDefault="00D90648" w:rsidP="00D90648">
      <w:pPr>
        <w:pStyle w:val="projekt"/>
        <w:tabs>
          <w:tab w:val="clear" w:pos="2694"/>
        </w:tabs>
        <w:jc w:val="left"/>
        <w:rPr>
          <w:rFonts w:ascii="Lucida Sans Unicode" w:hAnsi="Lucida Sans Unicode" w:cs="Lucida Sans Unicode"/>
          <w:lang w:eastAsia="sl-SI"/>
        </w:rPr>
      </w:pPr>
    </w:p>
    <w:p w14:paraId="2703624C" w14:textId="77777777" w:rsidR="00AF09D0" w:rsidRPr="00D90648" w:rsidRDefault="00AF09D0" w:rsidP="00D90648">
      <w:pPr>
        <w:pStyle w:val="projekt"/>
        <w:tabs>
          <w:tab w:val="clear" w:pos="2694"/>
        </w:tabs>
        <w:jc w:val="left"/>
        <w:rPr>
          <w:rFonts w:ascii="Lucida Sans Unicode" w:hAnsi="Lucida Sans Unicode" w:cs="Lucida Sans Unicode"/>
          <w:lang w:eastAsia="sl-SI"/>
        </w:rPr>
      </w:pPr>
    </w:p>
    <w:p w14:paraId="435ECC84" w14:textId="77777777"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2C72447E" w14:textId="77777777" w:rsidR="00B72980" w:rsidRDefault="00B72980" w:rsidP="00D90648">
      <w:pPr>
        <w:pStyle w:val="projekt"/>
        <w:tabs>
          <w:tab w:val="clear" w:pos="2694"/>
        </w:tabs>
        <w:jc w:val="left"/>
        <w:rPr>
          <w:rFonts w:ascii="Lucida Sans Unicode" w:hAnsi="Lucida Sans Unicode" w:cs="Lucida Sans Unicode"/>
          <w:lang w:eastAsia="sl-SI"/>
        </w:rPr>
      </w:pPr>
    </w:p>
    <w:p w14:paraId="26D8C729" w14:textId="272AB519" w:rsidR="00D90648" w:rsidRPr="00B72980" w:rsidRDefault="00D90648" w:rsidP="00B72980">
      <w:pPr>
        <w:pStyle w:val="projekt"/>
        <w:tabs>
          <w:tab w:val="clear" w:pos="2694"/>
        </w:tabs>
        <w:ind w:left="284"/>
        <w:jc w:val="left"/>
        <w:rPr>
          <w:rFonts w:ascii="Lucida Sans Unicode" w:hAnsi="Lucida Sans Unicode" w:cs="Lucida Sans Unicode"/>
          <w:b/>
          <w:bCs/>
          <w:lang w:eastAsia="sl-SI"/>
        </w:rPr>
      </w:pPr>
      <w:r w:rsidRPr="00B72980">
        <w:rPr>
          <w:rFonts w:ascii="Lucida Sans Unicode" w:hAnsi="Lucida Sans Unicode" w:cs="Lucida Sans Unicode"/>
          <w:b/>
          <w:bCs/>
          <w:lang w:eastAsia="sl-SI"/>
        </w:rPr>
        <w:t>Kanalizacija za komunalno odpadno vodo:</w:t>
      </w:r>
    </w:p>
    <w:p w14:paraId="780479EC" w14:textId="77777777" w:rsidR="003C557A" w:rsidRDefault="003C557A" w:rsidP="00B72980">
      <w:pPr>
        <w:pStyle w:val="projekt"/>
        <w:tabs>
          <w:tab w:val="clear" w:pos="2694"/>
        </w:tabs>
        <w:ind w:left="284"/>
        <w:jc w:val="left"/>
        <w:rPr>
          <w:rFonts w:ascii="Lucida Sans Unicode" w:hAnsi="Lucida Sans Unicode" w:cs="Lucida Sans Unicode"/>
          <w:lang w:eastAsia="sl-SI"/>
        </w:rPr>
      </w:pPr>
      <w:bookmarkStart w:id="2" w:name="_Hlk536701858"/>
    </w:p>
    <w:p w14:paraId="655D3640" w14:textId="4A63F6EB"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do vključno dimenzije DN300 mm in pri padcu cevi 0,5% in več je minimalni kriterij:</w:t>
      </w:r>
      <w:bookmarkEnd w:id="2"/>
    </w:p>
    <w:p w14:paraId="43F72498" w14:textId="77777777" w:rsidR="00D90648" w:rsidRPr="00D90648" w:rsidRDefault="00D90648" w:rsidP="00D90648">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Cevi in </w:t>
      </w:r>
      <w:proofErr w:type="spellStart"/>
      <w:r w:rsidRPr="00D90648">
        <w:rPr>
          <w:rFonts w:ascii="Lucida Sans Unicode" w:hAnsi="Lucida Sans Unicode" w:cs="Lucida Sans Unicode"/>
          <w:sz w:val="20"/>
          <w:szCs w:val="20"/>
        </w:rPr>
        <w:t>fazonski</w:t>
      </w:r>
      <w:proofErr w:type="spellEnd"/>
      <w:r w:rsidRPr="00D90648">
        <w:rPr>
          <w:rFonts w:ascii="Lucida Sans Unicode" w:hAnsi="Lucida Sans Unicode" w:cs="Lucida Sans Unicode"/>
          <w:sz w:val="20"/>
          <w:szCs w:val="20"/>
        </w:rPr>
        <w:t xml:space="preserve"> kosi so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brez </w:t>
      </w:r>
      <w:proofErr w:type="spellStart"/>
      <w:r w:rsidRPr="00D90648">
        <w:rPr>
          <w:rFonts w:ascii="Lucida Sans Unicode" w:hAnsi="Lucida Sans Unicode" w:cs="Lucida Sans Unicode"/>
          <w:sz w:val="20"/>
          <w:szCs w:val="20"/>
        </w:rPr>
        <w:t>upenjenega</w:t>
      </w:r>
      <w:proofErr w:type="spellEnd"/>
      <w:r w:rsidRPr="00D90648">
        <w:rPr>
          <w:rFonts w:ascii="Lucida Sans Unicode" w:hAnsi="Lucida Sans Unicode" w:cs="Lucida Sans Unicode"/>
          <w:sz w:val="20"/>
          <w:szCs w:val="20"/>
        </w:rPr>
        <w:t xml:space="preserve"> jedra, rdeče-rjave barve za boljšo UV zaščito, izdelane po DIN EN 1401-1, </w:t>
      </w:r>
      <w:bookmarkStart w:id="3" w:name="_Hlk62112536"/>
      <w:r w:rsidRPr="00D90648">
        <w:rPr>
          <w:rFonts w:ascii="Lucida Sans Unicode" w:hAnsi="Lucida Sans Unicode" w:cs="Lucida Sans Unicode"/>
          <w:sz w:val="20"/>
          <w:szCs w:val="20"/>
        </w:rPr>
        <w:t>obodne togosti min. SN 8 kN/m2</w:t>
      </w:r>
      <w:bookmarkEnd w:id="3"/>
      <w:r w:rsidRPr="00D90648">
        <w:rPr>
          <w:rFonts w:ascii="Lucida Sans Unicode" w:hAnsi="Lucida Sans Unicode" w:cs="Lucida Sans Unicode"/>
          <w:sz w:val="20"/>
          <w:szCs w:val="20"/>
        </w:rPr>
        <w:t xml:space="preserve">, uporabljen material brez </w:t>
      </w:r>
      <w:proofErr w:type="spellStart"/>
      <w:r w:rsidRPr="00D90648">
        <w:rPr>
          <w:rFonts w:ascii="Lucida Sans Unicode" w:hAnsi="Lucida Sans Unicode" w:cs="Lucida Sans Unicode"/>
          <w:sz w:val="20"/>
          <w:szCs w:val="20"/>
        </w:rPr>
        <w:t>regenerata</w:t>
      </w:r>
      <w:proofErr w:type="spellEnd"/>
      <w:r w:rsidRPr="00D90648">
        <w:rPr>
          <w:rFonts w:ascii="Lucida Sans Unicode" w:hAnsi="Lucida Sans Unicode" w:cs="Lucida Sans Unicode"/>
          <w:sz w:val="20"/>
          <w:szCs w:val="20"/>
        </w:rPr>
        <w:t xml:space="preserve"> z </w:t>
      </w:r>
      <w:proofErr w:type="spellStart"/>
      <w:r w:rsidRPr="00D90648">
        <w:rPr>
          <w:rFonts w:ascii="Lucida Sans Unicode" w:hAnsi="Lucida Sans Unicode" w:cs="Lucida Sans Unicode"/>
          <w:sz w:val="20"/>
          <w:szCs w:val="20"/>
        </w:rPr>
        <w:t>max</w:t>
      </w:r>
      <w:proofErr w:type="spellEnd"/>
      <w:r w:rsidRPr="00D90648">
        <w:rPr>
          <w:rFonts w:ascii="Lucida Sans Unicode" w:hAnsi="Lucida Sans Unicode" w:cs="Lucida Sans Unicode"/>
          <w:sz w:val="20"/>
          <w:szCs w:val="20"/>
        </w:rPr>
        <w:t>.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7B43B1E8"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 xml:space="preserve">PP- Cevi iz polipropilena (PP), brez polnil, polno stenska, brez </w:t>
      </w:r>
      <w:proofErr w:type="spellStart"/>
      <w:r w:rsidRPr="00D90648">
        <w:rPr>
          <w:rFonts w:ascii="Lucida Sans Unicode" w:hAnsi="Lucida Sans Unicode" w:cs="Lucida Sans Unicode"/>
          <w:i/>
          <w:iCs/>
          <w:sz w:val="20"/>
          <w:szCs w:val="20"/>
        </w:rPr>
        <w:t>upenjenega</w:t>
      </w:r>
      <w:proofErr w:type="spellEnd"/>
      <w:r w:rsidRPr="00D90648">
        <w:rPr>
          <w:rFonts w:ascii="Lucida Sans Unicode" w:hAnsi="Lucida Sans Unicode" w:cs="Lucida Sans Unicode"/>
          <w:i/>
          <w:iCs/>
          <w:sz w:val="20"/>
          <w:szCs w:val="20"/>
        </w:rPr>
        <w:t xml:space="preserve"> jedra, min. trdnosti SN 8</w:t>
      </w:r>
      <w:r w:rsidRPr="00D90648">
        <w:rPr>
          <w:rFonts w:ascii="Lucida Sans Unicode" w:hAnsi="Lucida Sans Unicode" w:cs="Lucida Sans Unicode"/>
          <w:sz w:val="20"/>
          <w:szCs w:val="20"/>
        </w:rPr>
        <w:t xml:space="preserve"> kN/m2 </w:t>
      </w:r>
      <w:bookmarkStart w:id="4" w:name="_Hlk1558777"/>
      <w:r w:rsidRPr="00D90648">
        <w:rPr>
          <w:rFonts w:ascii="Lucida Sans Unicode" w:hAnsi="Lucida Sans Unicode" w:cs="Lucida Sans Unicode"/>
          <w:sz w:val="20"/>
          <w:szCs w:val="20"/>
        </w:rPr>
        <w:t xml:space="preserve">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w:t>
      </w:r>
      <w:bookmarkEnd w:id="4"/>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6F0D178D"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644D693E"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08CB5475" w14:textId="77777777" w:rsidR="00D90648" w:rsidRPr="00D90648" w:rsidRDefault="00D90648" w:rsidP="00D90648">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5" w:name="_Hlk1686705"/>
      <w:r w:rsidRPr="00D90648">
        <w:rPr>
          <w:rFonts w:ascii="Lucida Sans Unicode" w:hAnsi="Lucida Sans Unicode" w:cs="Lucida Sans Unicode"/>
          <w:sz w:val="20"/>
          <w:szCs w:val="20"/>
        </w:rPr>
        <w:t>Cevi se polagajo skladno z navodili proizvajalca.</w:t>
      </w:r>
    </w:p>
    <w:bookmarkEnd w:id="5"/>
    <w:p w14:paraId="7B73B350"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lastRenderedPageBreak/>
        <w:t>Beton- centrifugirane armiranobetonske cevi z obojko (</w:t>
      </w:r>
      <w:proofErr w:type="spellStart"/>
      <w:r w:rsidRPr="00D90648">
        <w:rPr>
          <w:rFonts w:ascii="Lucida Sans Unicode" w:hAnsi="Lucida Sans Unicode" w:cs="Lucida Sans Unicode"/>
          <w:sz w:val="20"/>
          <w:szCs w:val="20"/>
        </w:rPr>
        <w:t>mufno</w:t>
      </w:r>
      <w:proofErr w:type="spellEnd"/>
      <w:r w:rsidRPr="00D90648">
        <w:rPr>
          <w:rFonts w:ascii="Lucida Sans Unicode" w:hAnsi="Lucida Sans Unicode" w:cs="Lucida Sans Unicode"/>
          <w:sz w:val="20"/>
          <w:szCs w:val="20"/>
        </w:rPr>
        <w:t xml:space="preserve">) in integriranimi gumi tesnili izdelane po SIST EN 1916. Cevi se polagajo skladno z navodili proizvajalca. Notranja stena cevi mora biti gladka in </w:t>
      </w:r>
      <w:proofErr w:type="spellStart"/>
      <w:r w:rsidRPr="00D90648">
        <w:rPr>
          <w:rFonts w:ascii="Lucida Sans Unicode" w:hAnsi="Lucida Sans Unicode" w:cs="Lucida Sans Unicode"/>
          <w:sz w:val="20"/>
          <w:szCs w:val="20"/>
        </w:rPr>
        <w:t>abrazivno</w:t>
      </w:r>
      <w:proofErr w:type="spellEnd"/>
      <w:r w:rsidRPr="00D90648">
        <w:rPr>
          <w:rFonts w:ascii="Lucida Sans Unicode" w:hAnsi="Lucida Sans Unicode" w:cs="Lucida Sans Unicode"/>
          <w:sz w:val="20"/>
          <w:szCs w:val="20"/>
        </w:rPr>
        <w:t xml:space="preserve"> odporna.</w:t>
      </w:r>
    </w:p>
    <w:p w14:paraId="20B307B7"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0F3BB081"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7FEF011A" w14:textId="3CD634EF" w:rsidR="00D90648" w:rsidRPr="00D90648" w:rsidRDefault="00D90648" w:rsidP="00D90648">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PP-R – </w:t>
      </w:r>
      <w:proofErr w:type="spellStart"/>
      <w:r w:rsidRPr="00D90648">
        <w:rPr>
          <w:rFonts w:ascii="Lucida Sans Unicode" w:hAnsi="Lucida Sans Unicode" w:cs="Lucida Sans Unicode"/>
          <w:lang w:eastAsia="sl-SI"/>
        </w:rPr>
        <w:t>polipropilenske</w:t>
      </w:r>
      <w:proofErr w:type="spellEnd"/>
      <w:r w:rsidRPr="00D90648">
        <w:rPr>
          <w:rFonts w:ascii="Lucida Sans Unicode" w:hAnsi="Lucida Sans Unicode" w:cs="Lucida Sans Unicode"/>
          <w:lang w:eastAsia="sl-SI"/>
        </w:rPr>
        <w:t xml:space="preserv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17E52978"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4D7494E5" w14:textId="77777777" w:rsidR="00D90648" w:rsidRPr="00D90648" w:rsidRDefault="00D90648" w:rsidP="00B72980">
      <w:pPr>
        <w:numPr>
          <w:ilvl w:val="0"/>
          <w:numId w:val="25"/>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označen z rjavo črto, od d 90 do d125 mm,  tlačna stopnja min. 6 barov oz. skladno z zahtevami projekta, izdelane skladno s standardi SIST EN 12201-1 </w:t>
      </w:r>
    </w:p>
    <w:p w14:paraId="743FA22E" w14:textId="6743FB0B" w:rsidR="00D90648" w:rsidRPr="00D90648" w:rsidRDefault="00D90648" w:rsidP="00B72980">
      <w:pPr>
        <w:numPr>
          <w:ilvl w:val="0"/>
          <w:numId w:val="25"/>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vode nad 50 m in ali  DN 125 mm in večje cevi iz nodularne litine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D90648">
        <w:rPr>
          <w:rFonts w:ascii="Lucida Sans Unicode" w:hAnsi="Lucida Sans Unicode" w:cs="Lucida Sans Unicode"/>
          <w:sz w:val="20"/>
          <w:szCs w:val="20"/>
        </w:rPr>
        <w:t>Zn</w:t>
      </w:r>
      <w:proofErr w:type="spellEnd"/>
      <w:r w:rsidRPr="00D90648">
        <w:rPr>
          <w:rFonts w:ascii="Lucida Sans Unicode" w:hAnsi="Lucida Sans Unicode" w:cs="Lucida Sans Unicode"/>
          <w:sz w:val="20"/>
          <w:szCs w:val="20"/>
        </w:rPr>
        <w:t>-AL  ter premaz rdeče barve v skladu s standardom. </w:t>
      </w:r>
    </w:p>
    <w:p w14:paraId="4AE2499D" w14:textId="77777777" w:rsidR="00AF09D0" w:rsidRDefault="00AF09D0" w:rsidP="00D90648">
      <w:pPr>
        <w:spacing w:before="100" w:beforeAutospacing="1" w:after="100" w:afterAutospacing="1"/>
        <w:rPr>
          <w:rFonts w:ascii="Lucida Sans Unicode" w:hAnsi="Lucida Sans Unicode" w:cs="Lucida Sans Unicode"/>
          <w:b/>
          <w:sz w:val="20"/>
          <w:szCs w:val="20"/>
        </w:rPr>
      </w:pPr>
    </w:p>
    <w:p w14:paraId="483DB074" w14:textId="47DED6C6" w:rsidR="00D90648" w:rsidRPr="00D90648" w:rsidRDefault="00D90648" w:rsidP="00D90648">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b/>
          <w:sz w:val="20"/>
          <w:szCs w:val="20"/>
        </w:rPr>
        <w:t>Revizijski jaški:</w:t>
      </w:r>
    </w:p>
    <w:p w14:paraId="01A721CB"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03C81F73"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2F6B22D2"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p>
    <w:p w14:paraId="3C239F6C" w14:textId="77777777" w:rsidR="00D90648" w:rsidRPr="00D90648" w:rsidRDefault="00D90648" w:rsidP="00B72980">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3DA7D793"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6B0602C2" w14:textId="77777777" w:rsidR="00D90648" w:rsidRPr="00D90648" w:rsidRDefault="00D90648" w:rsidP="00B72980">
      <w:pPr>
        <w:pStyle w:val="projekt"/>
        <w:tabs>
          <w:tab w:val="clear" w:pos="2694"/>
        </w:tabs>
        <w:ind w:left="426"/>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60A4BCF1"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2AF15C1E" w14:textId="77777777" w:rsidR="00D90648" w:rsidRPr="00D90648" w:rsidRDefault="00D90648" w:rsidP="00B72980">
      <w:pPr>
        <w:pStyle w:val="projekt"/>
        <w:numPr>
          <w:ilvl w:val="0"/>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montažni iz centrifugiranih armirano betonskih cevi z gumi tesnili po standardu SIST EN 1917 s tovarniško izdelano bazo jaška z oblikovanimi </w:t>
      </w:r>
      <w:proofErr w:type="spellStart"/>
      <w:r w:rsidRPr="00D90648">
        <w:rPr>
          <w:rFonts w:ascii="Lucida Sans Unicode" w:hAnsi="Lucida Sans Unicode" w:cs="Lucida Sans Unicode"/>
          <w:lang w:eastAsia="sl-SI"/>
        </w:rPr>
        <w:t>muldami</w:t>
      </w:r>
      <w:bookmarkStart w:id="6" w:name="_Hlk2634640"/>
      <w:proofErr w:type="spellEnd"/>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w:t>
      </w:r>
      <w:bookmarkStart w:id="7" w:name="_Hlk2635625"/>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8" w:name="_Hlk2636125"/>
      <w:r w:rsidRPr="00D90648">
        <w:rPr>
          <w:rFonts w:ascii="Lucida Sans Unicode" w:hAnsi="Lucida Sans Unicode" w:cs="Lucida Sans Unicode"/>
          <w:lang w:eastAsia="sl-SI"/>
        </w:rPr>
        <w:t xml:space="preserve">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0867BA53" w14:textId="77777777" w:rsidR="00D90648" w:rsidRPr="00D90648" w:rsidRDefault="00D90648" w:rsidP="00B72980">
      <w:pPr>
        <w:pStyle w:val="projekt"/>
        <w:numPr>
          <w:ilvl w:val="2"/>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0E63CA50" w14:textId="77777777" w:rsidR="00D90648" w:rsidRPr="00D90648" w:rsidRDefault="00D90648" w:rsidP="00B72980">
      <w:pPr>
        <w:pStyle w:val="projekt"/>
        <w:tabs>
          <w:tab w:val="clear" w:pos="2694"/>
        </w:tabs>
        <w:ind w:left="714" w:hanging="357"/>
        <w:jc w:val="left"/>
        <w:rPr>
          <w:rFonts w:ascii="Lucida Sans Unicode" w:hAnsi="Lucida Sans Unicode" w:cs="Lucida Sans Unicode"/>
          <w:lang w:eastAsia="sl-SI"/>
        </w:rPr>
      </w:pPr>
    </w:p>
    <w:bookmarkEnd w:id="6"/>
    <w:bookmarkEnd w:id="7"/>
    <w:bookmarkEnd w:id="8"/>
    <w:p w14:paraId="25550F78" w14:textId="77777777" w:rsidR="00D90648" w:rsidRPr="00D90648" w:rsidRDefault="00D90648" w:rsidP="00B72980">
      <w:pPr>
        <w:pStyle w:val="projekt"/>
        <w:numPr>
          <w:ilvl w:val="0"/>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w:t>
      </w:r>
      <w:proofErr w:type="spellStart"/>
      <w:r w:rsidRPr="00D90648">
        <w:rPr>
          <w:rFonts w:ascii="Lucida Sans Unicode" w:hAnsi="Lucida Sans Unicode" w:cs="Lucida Sans Unicode"/>
          <w:lang w:eastAsia="sl-SI"/>
        </w:rPr>
        <w:t>muldami</w:t>
      </w:r>
      <w:proofErr w:type="spellEnd"/>
      <w:r w:rsidRPr="00D90648">
        <w:rPr>
          <w:rFonts w:ascii="Lucida Sans Unicode" w:hAnsi="Lucida Sans Unicode" w:cs="Lucida Sans Unicode"/>
          <w:lang w:eastAsia="sl-SI"/>
        </w:rPr>
        <w:t xml:space="preserve">, izdelanimi skladno s pridobljenim in veljavnim slovenskim tehničnim soglasjem (STS) </w:t>
      </w:r>
      <w:r w:rsidRPr="00D90648">
        <w:rPr>
          <w:rFonts w:ascii="Lucida Sans Unicode" w:hAnsi="Lucida Sans Unicode" w:cs="Lucida Sans Unicode"/>
          <w:lang w:eastAsia="sl-SI"/>
        </w:rPr>
        <w:lastRenderedPageBreak/>
        <w:t xml:space="preserve">ter vstopnim nastavkom iz cevi obodne togosti </w:t>
      </w:r>
      <w:r w:rsidRPr="00D90648">
        <w:rPr>
          <w:rFonts w:ascii="Lucida Sans Unicode" w:hAnsi="Lucida Sans Unicode" w:cs="Lucida Sans Unicode"/>
        </w:rPr>
        <w:t>SN 5.000 N/m2</w:t>
      </w:r>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Debelina ravne plošče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najmanj enaka debelini cevi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w:t>
      </w:r>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4B3F2F1B" w14:textId="77777777" w:rsidR="00D90648" w:rsidRPr="00D90648" w:rsidRDefault="00D90648" w:rsidP="00B72980">
      <w:pPr>
        <w:pStyle w:val="projekt"/>
        <w:numPr>
          <w:ilvl w:val="0"/>
          <w:numId w:val="3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51FF07B5" w14:textId="77777777" w:rsidR="00D90648" w:rsidRPr="00D90648" w:rsidRDefault="00D90648" w:rsidP="00B72980">
      <w:pPr>
        <w:pStyle w:val="projekt"/>
        <w:tabs>
          <w:tab w:val="clear" w:pos="2694"/>
        </w:tabs>
        <w:ind w:left="714" w:hanging="357"/>
        <w:jc w:val="left"/>
        <w:rPr>
          <w:rFonts w:ascii="Lucida Sans Unicode" w:hAnsi="Lucida Sans Unicode" w:cs="Lucida Sans Unicode"/>
          <w:lang w:eastAsia="sl-SI"/>
        </w:rPr>
      </w:pPr>
    </w:p>
    <w:p w14:paraId="2FF37706" w14:textId="77777777" w:rsidR="00AF09D0" w:rsidRDefault="00AF09D0" w:rsidP="00D90648">
      <w:pPr>
        <w:pStyle w:val="projekt"/>
        <w:tabs>
          <w:tab w:val="clear" w:pos="2694"/>
        </w:tabs>
        <w:jc w:val="left"/>
        <w:rPr>
          <w:rFonts w:ascii="Lucida Sans Unicode" w:hAnsi="Lucida Sans Unicode" w:cs="Lucida Sans Unicode"/>
          <w:b/>
          <w:lang w:eastAsia="sl-SI"/>
        </w:rPr>
      </w:pPr>
    </w:p>
    <w:p w14:paraId="4BBB793C" w14:textId="662EE426"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r w:rsidR="00AF09D0">
        <w:rPr>
          <w:rFonts w:ascii="Lucida Sans Unicode" w:hAnsi="Lucida Sans Unicode" w:cs="Lucida Sans Unicode"/>
          <w:b/>
          <w:lang w:eastAsia="sl-SI"/>
        </w:rPr>
        <w:t>:</w:t>
      </w:r>
    </w:p>
    <w:p w14:paraId="7226BF98"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53913163" w14:textId="77777777" w:rsidR="00D90648" w:rsidRPr="00D90648" w:rsidRDefault="00D90648" w:rsidP="00D90648">
      <w:pPr>
        <w:rPr>
          <w:rFonts w:ascii="Lucida Sans Unicode" w:hAnsi="Lucida Sans Unicode" w:cs="Lucida Sans Unicode"/>
          <w:iCs/>
          <w:sz w:val="20"/>
          <w:szCs w:val="20"/>
        </w:rPr>
      </w:pPr>
      <w:r w:rsidRPr="00D90648">
        <w:rPr>
          <w:rFonts w:ascii="Lucida Sans Unicode" w:hAnsi="Lucida Sans Unicode" w:cs="Lucida Sans Unicode"/>
          <w:iCs/>
          <w:sz w:val="20"/>
          <w:szCs w:val="20"/>
        </w:rPr>
        <w:t xml:space="preserve">Na </w:t>
      </w:r>
      <w:proofErr w:type="spellStart"/>
      <w:r w:rsidRPr="00D90648">
        <w:rPr>
          <w:rFonts w:ascii="Lucida Sans Unicode" w:hAnsi="Lucida Sans Unicode" w:cs="Lucida Sans Unicode"/>
          <w:iCs/>
          <w:sz w:val="20"/>
          <w:szCs w:val="20"/>
        </w:rPr>
        <w:t>povozne</w:t>
      </w:r>
      <w:proofErr w:type="spellEnd"/>
      <w:r w:rsidRPr="00D90648">
        <w:rPr>
          <w:rFonts w:ascii="Lucida Sans Unicode" w:hAnsi="Lucida Sans Unicode" w:cs="Lucida Sans Unicode"/>
          <w:iCs/>
          <w:sz w:val="20"/>
          <w:szCs w:val="20"/>
        </w:rPr>
        <w:t xml:space="preserve"> površine se vgrajuje kanalske pokrove dimenzije DN 600 mm, nosilnosti 400 kN iz sive ali </w:t>
      </w:r>
      <w:proofErr w:type="spellStart"/>
      <w:r w:rsidRPr="00D90648">
        <w:rPr>
          <w:rFonts w:ascii="Lucida Sans Unicode" w:hAnsi="Lucida Sans Unicode" w:cs="Lucida Sans Unicode"/>
          <w:iCs/>
          <w:sz w:val="20"/>
          <w:szCs w:val="20"/>
        </w:rPr>
        <w:t>duktilne</w:t>
      </w:r>
      <w:proofErr w:type="spellEnd"/>
      <w:r w:rsidRPr="00D90648">
        <w:rPr>
          <w:rFonts w:ascii="Lucida Sans Unicode" w:hAnsi="Lucida Sans Unicode" w:cs="Lucida Sans Unicode"/>
          <w:iCs/>
          <w:sz w:val="20"/>
          <w:szCs w:val="20"/>
        </w:rPr>
        <w:t xml:space="preserve"> litine vgrajene v AB venec ustrezne dimenzije. Pokrovi so izdelani skladno s standardom  SIST EN 124-1 in EN124-2. Pokrovi so ventilirani in </w:t>
      </w:r>
      <w:proofErr w:type="spellStart"/>
      <w:r w:rsidRPr="00D90648">
        <w:rPr>
          <w:rFonts w:ascii="Lucida Sans Unicode" w:hAnsi="Lucida Sans Unicode" w:cs="Lucida Sans Unicode"/>
          <w:iCs/>
          <w:sz w:val="20"/>
          <w:szCs w:val="20"/>
        </w:rPr>
        <w:t>neventilirani</w:t>
      </w:r>
      <w:proofErr w:type="spellEnd"/>
      <w:r w:rsidRPr="00D90648">
        <w:rPr>
          <w:rFonts w:ascii="Lucida Sans Unicode" w:hAnsi="Lucida Sans Unicode" w:cs="Lucida Sans Unicode"/>
          <w:iCs/>
          <w:sz w:val="20"/>
          <w:szCs w:val="20"/>
        </w:rPr>
        <w:t xml:space="preserve">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71490F80"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AB venec z vgrajenim pokrovom se lahko namesti na betonski jašek direktno na steno jaška, pri jaških iz </w:t>
      </w:r>
      <w:proofErr w:type="spellStart"/>
      <w:r w:rsidRPr="00D90648">
        <w:rPr>
          <w:rFonts w:ascii="Lucida Sans Unicode" w:hAnsi="Lucida Sans Unicode" w:cs="Lucida Sans Unicode"/>
          <w:lang w:eastAsia="sl-SI"/>
        </w:rPr>
        <w:t>armiranenega</w:t>
      </w:r>
      <w:proofErr w:type="spellEnd"/>
      <w:r w:rsidRPr="00D90648">
        <w:rPr>
          <w:rFonts w:ascii="Lucida Sans Unicode" w:hAnsi="Lucida Sans Unicode" w:cs="Lucida Sans Unicode"/>
          <w:lang w:eastAsia="sl-SI"/>
        </w:rPr>
        <w:t xml:space="preserve"> poliestra pa se AB venec z vgrajenim pokrovom položi na AB razbremenilni  prstan, skladno z opisom pri postavki o revizijskih jaških.</w:t>
      </w:r>
    </w:p>
    <w:p w14:paraId="1AE49292"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4DD7A243"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6478B928"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0664250D"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4AEE1E51" w14:textId="77777777" w:rsidR="00D90648" w:rsidRPr="00746D07" w:rsidRDefault="00D90648" w:rsidP="00D90648">
      <w:pPr>
        <w:pStyle w:val="projekt"/>
        <w:tabs>
          <w:tab w:val="clear" w:pos="2694"/>
        </w:tabs>
        <w:jc w:val="left"/>
        <w:rPr>
          <w:rFonts w:ascii="Calibri" w:hAnsi="Calibri" w:cs="Arial"/>
          <w:szCs w:val="24"/>
          <w:lang w:eastAsia="sl-SI"/>
        </w:rPr>
      </w:pPr>
    </w:p>
    <w:p w14:paraId="2C0DE4EA" w14:textId="77777777" w:rsidR="00D90648" w:rsidRDefault="00D90648" w:rsidP="00D90648">
      <w:pPr>
        <w:pStyle w:val="projekt"/>
        <w:tabs>
          <w:tab w:val="clear" w:pos="2694"/>
        </w:tabs>
        <w:jc w:val="left"/>
        <w:rPr>
          <w:rFonts w:ascii="Calibri" w:hAnsi="Calibri" w:cs="Arial"/>
          <w:szCs w:val="24"/>
          <w:lang w:eastAsia="sl-SI"/>
        </w:rPr>
      </w:pPr>
    </w:p>
    <w:p w14:paraId="2C13B688" w14:textId="77777777" w:rsidR="00D90648" w:rsidRDefault="00D90648" w:rsidP="00D90648">
      <w:pPr>
        <w:pStyle w:val="projekt"/>
        <w:tabs>
          <w:tab w:val="clear" w:pos="2694"/>
        </w:tabs>
        <w:ind w:firstLine="708"/>
        <w:jc w:val="left"/>
        <w:rPr>
          <w:rFonts w:ascii="Calibri" w:hAnsi="Calibri" w:cs="Arial"/>
          <w:szCs w:val="24"/>
          <w:lang w:eastAsia="sl-SI"/>
        </w:rPr>
      </w:pPr>
    </w:p>
    <w:p w14:paraId="21EC1347"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8AC599D"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6F6DF8A"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7EA5C3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4E094D5"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BA639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558A5A9"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lastRenderedPageBreak/>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9"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0" w:name="_Hlk46101103"/>
      <w:bookmarkStart w:id="11" w:name="_Hlk46100188"/>
      <w:r w:rsidRPr="001B0636">
        <w:rPr>
          <w:rFonts w:ascii="Lucida Sans Unicode" w:eastAsia="Times New Roman" w:hAnsi="Lucida Sans Unicode" w:cs="Lucida Sans Unicode"/>
          <w:b/>
          <w:sz w:val="20"/>
          <w:szCs w:val="20"/>
          <w:lang w:eastAsia="sl-SI"/>
        </w:rPr>
        <w:t xml:space="preserve">IZJAVA – </w:t>
      </w:r>
      <w:bookmarkEnd w:id="10"/>
      <w:r w:rsidRPr="001B0636">
        <w:rPr>
          <w:rFonts w:ascii="Lucida Sans Unicode" w:eastAsia="Times New Roman" w:hAnsi="Lucida Sans Unicode" w:cs="Lucida Sans Unicode"/>
          <w:b/>
          <w:sz w:val="20"/>
          <w:szCs w:val="20"/>
          <w:lang w:eastAsia="sl-SI"/>
        </w:rPr>
        <w:t>PODATKI O REFERENCAH VODJE DEL</w:t>
      </w:r>
    </w:p>
    <w:bookmarkEnd w:id="11"/>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042C498D" w14:textId="302ADE78" w:rsidR="00343E4E" w:rsidRPr="00816575" w:rsidRDefault="00343E4E" w:rsidP="00816575">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bookmarkStart w:id="12" w:name="_Hlk65494419"/>
      <w:r w:rsidR="00816575" w:rsidRPr="00816575">
        <w:rPr>
          <w:rFonts w:ascii="Lucida Sans Unicode" w:hAnsi="Lucida Sans Unicode" w:cs="Lucida Sans Unicode"/>
          <w:b/>
          <w:bCs/>
          <w:i/>
          <w:iCs/>
          <w:sz w:val="20"/>
          <w:szCs w:val="20"/>
        </w:rPr>
        <w:t>po Finžgarjevi in Kersnikovi ulici na Dobu</w:t>
      </w:r>
    </w:p>
    <w:bookmarkEnd w:id="12"/>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Referenčna dela v obdobju 201</w:t>
      </w:r>
      <w:r w:rsidR="00FB1907" w:rsidRPr="005201F1">
        <w:rPr>
          <w:rFonts w:ascii="Lucida Sans Unicode" w:eastAsia="Times New Roman" w:hAnsi="Lucida Sans Unicode" w:cs="Lucida Sans Unicode"/>
          <w:sz w:val="20"/>
          <w:szCs w:val="20"/>
          <w:lang w:eastAsia="sl-SI"/>
        </w:rPr>
        <w:t>6</w:t>
      </w:r>
      <w:r w:rsidRPr="005201F1">
        <w:rPr>
          <w:rFonts w:ascii="Lucida Sans Unicode" w:eastAsia="Times New Roman" w:hAnsi="Lucida Sans Unicode" w:cs="Lucida Sans Unicode"/>
          <w:sz w:val="20"/>
          <w:szCs w:val="20"/>
          <w:lang w:eastAsia="sl-SI"/>
        </w:rPr>
        <w:t xml:space="preserve"> </w:t>
      </w:r>
      <w:r w:rsidR="005201F1" w:rsidRPr="005201F1">
        <w:rPr>
          <w:rFonts w:ascii="Lucida Sans Unicode" w:eastAsia="Times New Roman" w:hAnsi="Lucida Sans Unicode" w:cs="Lucida Sans Unicode"/>
          <w:sz w:val="20"/>
          <w:szCs w:val="20"/>
          <w:lang w:eastAsia="sl-SI"/>
        </w:rPr>
        <w:t>do objave obvestila o naročilu male vrednosti</w:t>
      </w:r>
      <w:r w:rsidRPr="005201F1">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9"/>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3"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3"/>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4"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5"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6"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6"/>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FE02F6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2515C3" w:rsidRPr="001B0636">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Ljubljanska cesta 69, 1230</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34642720"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w:t>
      </w:r>
      <w:r w:rsidR="009561C0">
        <w:rPr>
          <w:rFonts w:ascii="Garamond" w:eastAsia="Times New Roman" w:hAnsi="Garamond" w:cs="Calibri"/>
          <w:sz w:val="24"/>
          <w:szCs w:val="24"/>
          <w:lang w:eastAsia="sl-SI"/>
        </w:rPr>
        <w:t>1</w:t>
      </w:r>
      <w:r w:rsidRPr="001B0636">
        <w:rPr>
          <w:rFonts w:ascii="Garamond" w:eastAsia="Times New Roman" w:hAnsi="Garamond" w:cs="Calibri"/>
          <w:sz w:val="24"/>
          <w:szCs w:val="24"/>
          <w:lang w:eastAsia="sl-SI"/>
        </w:rPr>
        <w:t>,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je </w:t>
      </w:r>
      <w:r w:rsidRPr="001B0636">
        <w:rPr>
          <w:rFonts w:ascii="Garamond" w:eastAsia="Times New Roman" w:hAnsi="Garamond" w:cs="Calibri"/>
          <w:i/>
          <w:sz w:val="24"/>
          <w:szCs w:val="24"/>
          <w:lang w:eastAsia="sl-SI"/>
        </w:rPr>
        <w:t xml:space="preserve">Investicijsko vzdrževalna dela na vodovodu, kanalizaciji in vodovodnih hišnih priključkih po </w:t>
      </w:r>
      <w:r w:rsidR="00816575">
        <w:rPr>
          <w:rFonts w:ascii="Garamond" w:eastAsia="Times New Roman" w:hAnsi="Garamond" w:cs="Calibri"/>
          <w:i/>
          <w:sz w:val="24"/>
          <w:szCs w:val="24"/>
          <w:lang w:eastAsia="sl-SI"/>
        </w:rPr>
        <w:t>Finžgarjevi in Kersnikovi ulici na Dobu</w:t>
      </w:r>
      <w:r w:rsidRPr="001B0636">
        <w:rPr>
          <w:rFonts w:ascii="Garamond" w:eastAsia="Times New Roman" w:hAnsi="Garamond" w:cs="Calibri"/>
          <w:i/>
          <w:sz w:val="24"/>
          <w:szCs w:val="24"/>
          <w:lang w:eastAsia="sl-SI"/>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166E037A"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ZNESEK IN </w:t>
      </w:r>
      <w:r w:rsidRPr="00AF619E">
        <w:rPr>
          <w:rFonts w:ascii="Garamond" w:eastAsia="Times New Roman" w:hAnsi="Garamond" w:cs="Calibri"/>
          <w:b/>
          <w:sz w:val="24"/>
          <w:szCs w:val="24"/>
          <w:lang w:eastAsia="sl-SI"/>
        </w:rPr>
        <w:t>VALUTA</w:t>
      </w:r>
      <w:r w:rsidRPr="00AF619E">
        <w:rPr>
          <w:rFonts w:ascii="Garamond" w:eastAsia="Times New Roman" w:hAnsi="Garamond" w:cs="Calibri"/>
          <w:sz w:val="24"/>
          <w:szCs w:val="24"/>
          <w:lang w:eastAsia="sl-SI"/>
        </w:rPr>
        <w:t xml:space="preserve">:  </w:t>
      </w:r>
      <w:r w:rsidR="005201F1" w:rsidRPr="00AF619E">
        <w:rPr>
          <w:rFonts w:ascii="Garamond" w:eastAsia="Times New Roman" w:hAnsi="Garamond" w:cs="Calibri"/>
          <w:sz w:val="24"/>
          <w:szCs w:val="24"/>
          <w:lang w:eastAsia="sl-SI"/>
        </w:rPr>
        <w:t>9</w:t>
      </w:r>
      <w:r w:rsidR="0063671C" w:rsidRPr="00AF619E">
        <w:rPr>
          <w:rFonts w:ascii="Garamond" w:eastAsia="Times New Roman" w:hAnsi="Garamond" w:cs="Calibri"/>
          <w:sz w:val="24"/>
          <w:szCs w:val="24"/>
          <w:lang w:eastAsia="sl-SI"/>
        </w:rPr>
        <w:t>.</w:t>
      </w:r>
      <w:r w:rsidR="00AF619E" w:rsidRPr="00AF619E">
        <w:rPr>
          <w:rFonts w:ascii="Garamond" w:eastAsia="Times New Roman" w:hAnsi="Garamond" w:cs="Calibri"/>
          <w:sz w:val="24"/>
          <w:szCs w:val="24"/>
          <w:lang w:eastAsia="sl-SI"/>
        </w:rPr>
        <w:t>3</w:t>
      </w:r>
      <w:r w:rsidRPr="00AF619E">
        <w:rPr>
          <w:rFonts w:ascii="Garamond" w:eastAsia="Times New Roman" w:hAnsi="Garamond" w:cs="Calibri"/>
          <w:sz w:val="24"/>
          <w:szCs w:val="24"/>
          <w:lang w:eastAsia="sl-SI"/>
        </w:rPr>
        <w:t>00,00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7"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440F5C1E"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DATUM VELJAVNOSTI: </w:t>
      </w:r>
      <w:r w:rsidRPr="001B0636">
        <w:rPr>
          <w:rFonts w:ascii="Garamond" w:eastAsia="Times New Roman" w:hAnsi="Garamond" w:cs="Calibri"/>
          <w:sz w:val="24"/>
          <w:szCs w:val="24"/>
          <w:lang w:eastAsia="sl-SI"/>
        </w:rPr>
        <w:t xml:space="preserve"> </w:t>
      </w:r>
      <w:r w:rsidR="00CA5F60">
        <w:rPr>
          <w:rFonts w:ascii="Garamond" w:eastAsia="Times New Roman" w:hAnsi="Garamond" w:cs="Calibri"/>
          <w:sz w:val="24"/>
          <w:szCs w:val="24"/>
          <w:lang w:eastAsia="sl-SI"/>
        </w:rPr>
        <w:t>10.11.2021</w:t>
      </w:r>
      <w:r w:rsidRPr="005201F1">
        <w:rPr>
          <w:rFonts w:ascii="Garamond" w:eastAsia="Times New Roman" w:hAnsi="Garamond" w:cs="Calibri"/>
          <w:sz w:val="24"/>
          <w:szCs w:val="24"/>
          <w:lang w:eastAsia="sl-SI"/>
        </w:rPr>
        <w:t>,</w:t>
      </w:r>
      <w:r w:rsidRPr="00460913">
        <w:rPr>
          <w:rFonts w:ascii="Garamond" w:eastAsia="Times New Roman" w:hAnsi="Garamond" w:cs="Calibri"/>
          <w:sz w:val="24"/>
          <w:szCs w:val="24"/>
          <w:lang w:eastAsia="sl-SI"/>
        </w:rPr>
        <w:t xml:space="preserve"> 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8"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41B1CBF2"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2515C3" w:rsidRPr="001B0636">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Ljubljanska cesta 69, 1230</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DOMŽALE</w:t>
      </w:r>
    </w:p>
    <w:p w14:paraId="6DD5CE21" w14:textId="7B348E1C"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investicijsko vzdrževalna dela na vodovodu in kanalizaciji </w:t>
      </w:r>
      <w:r w:rsidR="00816575" w:rsidRPr="00816575">
        <w:rPr>
          <w:rFonts w:ascii="Lucida Sans Unicode" w:hAnsi="Lucida Sans Unicode" w:cs="Lucida Sans Unicode"/>
          <w:sz w:val="20"/>
          <w:szCs w:val="20"/>
        </w:rPr>
        <w:t>po Finžgarjevi in Kersnikovi ulici na Dobu</w:t>
      </w:r>
      <w:r w:rsidR="00816575">
        <w:rPr>
          <w:rFonts w:ascii="Lucida Sans Unicode" w:hAnsi="Lucida Sans Unicode" w:cs="Lucida Sans Unicode"/>
          <w:sz w:val="20"/>
          <w:szCs w:val="20"/>
        </w:rPr>
        <w:t xml:space="preserve"> </w:t>
      </w:r>
      <w:r w:rsidRPr="001B0636">
        <w:rPr>
          <w:rFonts w:ascii="Lucida Sans Unicode" w:eastAsia="Times New Roman" w:hAnsi="Lucida Sans Unicode" w:cs="Lucida Sans Unicode"/>
          <w:kern w:val="2"/>
          <w:sz w:val="20"/>
          <w:szCs w:val="20"/>
          <w:lang w:eastAsia="zh-CN"/>
        </w:rPr>
        <w:t xml:space="preserve">(v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19"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19"/>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3A38E67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0"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0"/>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lastRenderedPageBreak/>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D1FB6CA"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 IN KANALIZACIJA</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1"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2"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3"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4"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4"/>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131FC5C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kern w:val="2"/>
          <w:sz w:val="20"/>
          <w:szCs w:val="20"/>
          <w:lang w:eastAsia="zh-CN"/>
        </w:rPr>
        <w:t xml:space="preserve">OBČINA </w:t>
      </w:r>
      <w:r w:rsidR="002515C3" w:rsidRPr="00460913">
        <w:rPr>
          <w:rFonts w:ascii="Lucida Sans Unicode" w:eastAsia="Times New Roman" w:hAnsi="Lucida Sans Unicode" w:cs="Lucida Sans Unicode"/>
          <w:kern w:val="2"/>
          <w:sz w:val="20"/>
          <w:szCs w:val="20"/>
          <w:lang w:eastAsia="zh-CN"/>
        </w:rPr>
        <w:t>DOMŽALE</w:t>
      </w:r>
      <w:r w:rsidRPr="00460913">
        <w:rPr>
          <w:rFonts w:ascii="Lucida Sans Unicode" w:eastAsia="Times New Roman" w:hAnsi="Lucida Sans Unicode" w:cs="Lucida Sans Unicode"/>
          <w:kern w:val="2"/>
          <w:sz w:val="20"/>
          <w:szCs w:val="20"/>
          <w:lang w:eastAsia="zh-CN"/>
        </w:rPr>
        <w:t xml:space="preserve">, </w:t>
      </w:r>
      <w:r w:rsidR="002515C3" w:rsidRPr="00460913">
        <w:rPr>
          <w:rFonts w:ascii="Lucida Sans Unicode" w:eastAsia="Times New Roman" w:hAnsi="Lucida Sans Unicode" w:cs="Lucida Sans Unicode"/>
          <w:kern w:val="2"/>
          <w:sz w:val="20"/>
          <w:szCs w:val="20"/>
          <w:lang w:eastAsia="zh-CN"/>
        </w:rPr>
        <w:t>Ljubljanska cesta 69, 1230</w:t>
      </w:r>
      <w:r w:rsidRPr="00460913">
        <w:rPr>
          <w:rFonts w:ascii="Lucida Sans Unicode" w:eastAsia="Times New Roman" w:hAnsi="Lucida Sans Unicode" w:cs="Lucida Sans Unicode"/>
          <w:kern w:val="2"/>
          <w:sz w:val="20"/>
          <w:szCs w:val="20"/>
          <w:lang w:eastAsia="zh-CN"/>
        </w:rPr>
        <w:t xml:space="preserve"> </w:t>
      </w:r>
      <w:r w:rsidR="002515C3" w:rsidRPr="00460913">
        <w:rPr>
          <w:rFonts w:ascii="Lucida Sans Unicode" w:eastAsia="Times New Roman" w:hAnsi="Lucida Sans Unicode" w:cs="Lucida Sans Unicode"/>
          <w:kern w:val="2"/>
          <w:sz w:val="20"/>
          <w:szCs w:val="20"/>
          <w:lang w:eastAsia="zh-CN"/>
        </w:rPr>
        <w:t>DOMŽALE</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13BACD16" w:rsidR="00E85923" w:rsidRPr="00460913" w:rsidRDefault="00E85923" w:rsidP="00816575">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5"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vodovodu in kanalizaciji </w:t>
      </w:r>
      <w:bookmarkStart w:id="26" w:name="_Hlk65494566"/>
      <w:r w:rsidR="00816575" w:rsidRPr="00816575">
        <w:rPr>
          <w:rFonts w:ascii="Lucida Sans Unicode" w:hAnsi="Lucida Sans Unicode" w:cs="Lucida Sans Unicode"/>
          <w:sz w:val="20"/>
          <w:szCs w:val="20"/>
        </w:rPr>
        <w:t>po Finžgarjevi in Kersnikovi ulici na Dobu</w:t>
      </w:r>
      <w:bookmarkEnd w:id="26"/>
      <w:r w:rsidRPr="00460913">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4A5F1D21"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OBČINA </w:t>
      </w:r>
      <w:r w:rsidR="002515C3" w:rsidRPr="00460913">
        <w:rPr>
          <w:rFonts w:ascii="Lucida Sans Unicode" w:eastAsia="Times New Roman" w:hAnsi="Lucida Sans Unicode" w:cs="Lucida Sans Unicode"/>
          <w:sz w:val="20"/>
          <w:szCs w:val="20"/>
          <w:lang w:eastAsia="sl-SI"/>
        </w:rPr>
        <w:t>DOMŽALE</w:t>
      </w:r>
      <w:r w:rsidRPr="00460913">
        <w:rPr>
          <w:rFonts w:ascii="Lucida Sans Unicode" w:eastAsia="Times New Roman" w:hAnsi="Lucida Sans Unicode" w:cs="Lucida Sans Unicode"/>
          <w:sz w:val="20"/>
          <w:szCs w:val="20"/>
          <w:lang w:eastAsia="sl-SI"/>
        </w:rPr>
        <w:t xml:space="preserve">, </w:t>
      </w:r>
      <w:r w:rsidR="002515C3" w:rsidRPr="00460913">
        <w:rPr>
          <w:rFonts w:ascii="Lucida Sans Unicode" w:eastAsia="Times New Roman" w:hAnsi="Lucida Sans Unicode" w:cs="Lucida Sans Unicode"/>
          <w:sz w:val="20"/>
          <w:szCs w:val="20"/>
          <w:lang w:eastAsia="sl-SI"/>
        </w:rPr>
        <w:t>Ljubljanska cesta 69, 1230</w:t>
      </w:r>
      <w:r w:rsidRPr="00460913">
        <w:rPr>
          <w:rFonts w:ascii="Lucida Sans Unicode" w:eastAsia="Times New Roman" w:hAnsi="Lucida Sans Unicode" w:cs="Lucida Sans Unicode"/>
          <w:sz w:val="20"/>
          <w:szCs w:val="20"/>
          <w:lang w:eastAsia="sl-SI"/>
        </w:rPr>
        <w:t xml:space="preserve"> </w:t>
      </w:r>
      <w:r w:rsidR="002515C3" w:rsidRPr="00460913">
        <w:rPr>
          <w:rFonts w:ascii="Lucida Sans Unicode" w:eastAsia="Times New Roman" w:hAnsi="Lucida Sans Unicode" w:cs="Lucida Sans Unicode"/>
          <w:sz w:val="20"/>
          <w:szCs w:val="20"/>
          <w:lang w:eastAsia="sl-SI"/>
        </w:rPr>
        <w:t>DOMŽALE</w:t>
      </w:r>
      <w:r w:rsidRPr="00460913">
        <w:rPr>
          <w:rFonts w:ascii="Lucida Sans Unicode" w:eastAsia="Times New Roman" w:hAnsi="Lucida Sans Unicode" w:cs="Lucida Sans Unicode"/>
          <w:sz w:val="20"/>
          <w:szCs w:val="20"/>
          <w:lang w:eastAsia="sl-SI"/>
        </w:rPr>
        <w:t xml:space="preserv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vodovodu in kanalizaciji </w:t>
      </w:r>
      <w:r w:rsidR="00816575" w:rsidRPr="00816575">
        <w:rPr>
          <w:rFonts w:ascii="Lucida Sans Unicode" w:hAnsi="Lucida Sans Unicode" w:cs="Lucida Sans Unicode"/>
          <w:sz w:val="20"/>
          <w:szCs w:val="20"/>
        </w:rPr>
        <w:t>po Finžgarjevi in Kersnikovi ulici na Dobu</w:t>
      </w:r>
      <w:r w:rsidR="00350E80"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7"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7"/>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8"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9"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0"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3F168A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F499C7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1604AFE4" w14:textId="14B408B3"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VODOVODNI HIŠNI PRIKLJUČKI</w:t>
      </w:r>
    </w:p>
    <w:p w14:paraId="4CDC80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46943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28B1B87C"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17"/>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1" w:name="Besedilo217"/>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44FF3C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0EB156C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45A3BD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18"/>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2" w:name="Besedilo21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54B6D8D6"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5A95DE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9"/>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3" w:name="Besedilo21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D83A6A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E9C4E2C" w14:textId="053D9C93"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20"/>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34" w:name="Besedilo220"/>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34"/>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5D6FC6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40F9E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JAVNO KOMUNALNO PODJETJE PRODNIK d.o.o., Savska cesta 34, Domžale</w:t>
      </w:r>
    </w:p>
    <w:p w14:paraId="0638B50F"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886C60F" w14:textId="5793BB64"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21"/>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5" w:name="Besedilo221"/>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vodovodnih hišnih priključkih </w:t>
      </w:r>
      <w:r w:rsidR="00816575" w:rsidRPr="00816575">
        <w:rPr>
          <w:rFonts w:ascii="Lucida Sans Unicode" w:hAnsi="Lucida Sans Unicode" w:cs="Lucida Sans Unicode"/>
          <w:sz w:val="20"/>
          <w:szCs w:val="20"/>
        </w:rPr>
        <w:t>po Finžgarjevi in Kersnikovi ulici na Dobu</w:t>
      </w:r>
      <w:r w:rsidRPr="00460913">
        <w:rPr>
          <w:rFonts w:ascii="Lucida Sans Unicode" w:eastAsia="Times New Roman" w:hAnsi="Lucida Sans Unicode" w:cs="Lucida Sans Unicode"/>
          <w:sz w:val="20"/>
          <w:szCs w:val="20"/>
          <w:lang w:eastAsia="sl-SI"/>
        </w:rPr>
        <w:t>.</w:t>
      </w:r>
    </w:p>
    <w:p w14:paraId="7568FD78"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57D0E47F" w14:textId="6EF554CF"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PRODNIK d.o.o., Savska cesta 34, Domžale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vodovodnih hišnih priključkih </w:t>
      </w:r>
      <w:r w:rsidR="00816575" w:rsidRPr="00816575">
        <w:rPr>
          <w:rFonts w:ascii="Lucida Sans Unicode" w:hAnsi="Lucida Sans Unicode" w:cs="Lucida Sans Unicode"/>
          <w:sz w:val="20"/>
          <w:szCs w:val="20"/>
        </w:rPr>
        <w:t>po Finžgarjevi in Kersnikovi ulici na Dobu</w:t>
      </w:r>
      <w:r w:rsidR="0082236B"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03DAB86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E0055A"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22"/>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6" w:name="Besedilo222"/>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36"/>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453A3CAA"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636200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4578417A"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3174CC5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3"/>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7" w:name="Besedilo223"/>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68D042C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420F2317"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lastRenderedPageBreak/>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24"/>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8" w:name="Besedilo224"/>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3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59C1EF1D"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761C1E6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2FC8655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5E3719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7188E12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B3188D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265AFEC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0BEC5F33" w14:textId="2CBA348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5"/>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9" w:name="Besedilo225"/>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60CF1A3"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9E9FFB" w14:textId="007E7745"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156C28A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5FE7DA"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074E92F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6C685EC0"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7B07C9D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4D7DC2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825BF4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7B27CB0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59DC5"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A265B6"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D24B41B"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41E6A7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0DE73E69"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7B51FA3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4EED051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 17</w:t>
      </w:r>
    </w:p>
    <w:p w14:paraId="75EA3BF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VODOVODA IN KANALIZACIJE</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0" w:type="auto"/>
        <w:tblLayout w:type="fixed"/>
        <w:tblLook w:val="0000" w:firstRow="0" w:lastRow="0" w:firstColumn="0" w:lastColumn="0" w:noHBand="0" w:noVBand="0"/>
      </w:tblPr>
      <w:tblGrid>
        <w:gridCol w:w="1968"/>
        <w:gridCol w:w="3660"/>
        <w:gridCol w:w="3212"/>
      </w:tblGrid>
      <w:tr w:rsidR="00F62130" w:rsidRPr="00F62130" w14:paraId="25D14B12" w14:textId="77777777" w:rsidTr="00F62130">
        <w:trPr>
          <w:trHeight w:val="480"/>
        </w:trPr>
        <w:tc>
          <w:tcPr>
            <w:tcW w:w="1968" w:type="dxa"/>
          </w:tcPr>
          <w:p w14:paraId="468A7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INVESTITOR:</w:t>
            </w:r>
          </w:p>
        </w:tc>
        <w:tc>
          <w:tcPr>
            <w:tcW w:w="6872" w:type="dxa"/>
            <w:gridSpan w:val="2"/>
          </w:tcPr>
          <w:p w14:paraId="48E21F23" w14:textId="596D020D"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OBČINA </w:t>
            </w:r>
            <w:r>
              <w:rPr>
                <w:rFonts w:ascii="Lucida Sans Unicode" w:eastAsia="Times New Roman" w:hAnsi="Lucida Sans Unicode" w:cs="Lucida Sans Unicode"/>
                <w:b/>
                <w:bCs/>
                <w:sz w:val="20"/>
                <w:szCs w:val="20"/>
                <w:lang w:eastAsia="sl-SI"/>
              </w:rPr>
              <w:t>DOMŽALE</w:t>
            </w:r>
            <w:r w:rsidRPr="00F62130">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F62130" w:rsidRPr="00F62130" w14:paraId="6B4008C3" w14:textId="77777777" w:rsidTr="00F62130">
        <w:trPr>
          <w:trHeight w:val="269"/>
        </w:trPr>
        <w:tc>
          <w:tcPr>
            <w:tcW w:w="1968" w:type="dxa"/>
          </w:tcPr>
          <w:p w14:paraId="6939C4B5"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6872" w:type="dxa"/>
            <w:gridSpan w:val="2"/>
          </w:tcPr>
          <w:p w14:paraId="683C456B"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012B50DE" w14:textId="77777777" w:rsidTr="00F62130">
        <w:trPr>
          <w:trHeight w:val="269"/>
        </w:trPr>
        <w:tc>
          <w:tcPr>
            <w:tcW w:w="1968" w:type="dxa"/>
          </w:tcPr>
          <w:p w14:paraId="129D1A74"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300C802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vAlign w:val="bottom"/>
          </w:tcPr>
          <w:p w14:paraId="6A9C1700" w14:textId="2D908C9B"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SI62862006</w:t>
            </w:r>
          </w:p>
        </w:tc>
      </w:tr>
      <w:tr w:rsidR="00F62130" w:rsidRPr="00F62130" w14:paraId="55F5232F" w14:textId="77777777" w:rsidTr="00F62130">
        <w:trPr>
          <w:trHeight w:val="269"/>
        </w:trPr>
        <w:tc>
          <w:tcPr>
            <w:tcW w:w="1968" w:type="dxa"/>
          </w:tcPr>
          <w:p w14:paraId="75C9FD68"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610B77C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w:t>
            </w:r>
          </w:p>
        </w:tc>
        <w:tc>
          <w:tcPr>
            <w:tcW w:w="3212" w:type="dxa"/>
            <w:vAlign w:val="bottom"/>
          </w:tcPr>
          <w:p w14:paraId="0FFF7340" w14:textId="7E860D02"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588051300</w:t>
            </w:r>
          </w:p>
        </w:tc>
      </w:tr>
      <w:tr w:rsidR="00F62130" w:rsidRPr="00F62130" w14:paraId="4E92E37A" w14:textId="77777777" w:rsidTr="00F62130">
        <w:trPr>
          <w:trHeight w:val="80"/>
        </w:trPr>
        <w:tc>
          <w:tcPr>
            <w:tcW w:w="1968" w:type="dxa"/>
          </w:tcPr>
          <w:p w14:paraId="3853A01C" w14:textId="77777777" w:rsidR="00F62130" w:rsidRPr="00F62130" w:rsidRDefault="00F62130" w:rsidP="00F62130">
            <w:pPr>
              <w:spacing w:after="0" w:line="240" w:lineRule="auto"/>
              <w:jc w:val="center"/>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in</w:t>
            </w:r>
          </w:p>
        </w:tc>
        <w:tc>
          <w:tcPr>
            <w:tcW w:w="6872" w:type="dxa"/>
            <w:gridSpan w:val="2"/>
          </w:tcPr>
          <w:p w14:paraId="7B322A6F"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tc>
      </w:tr>
      <w:tr w:rsidR="00F62130" w:rsidRPr="00F62130" w14:paraId="10F4314B" w14:textId="77777777" w:rsidTr="00F62130">
        <w:trPr>
          <w:trHeight w:val="480"/>
        </w:trPr>
        <w:tc>
          <w:tcPr>
            <w:tcW w:w="1968" w:type="dxa"/>
          </w:tcPr>
          <w:p w14:paraId="742DA299"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IZVAJALEC:</w:t>
            </w:r>
          </w:p>
        </w:tc>
        <w:tc>
          <w:tcPr>
            <w:tcW w:w="6872" w:type="dxa"/>
            <w:gridSpan w:val="2"/>
          </w:tcPr>
          <w:p w14:paraId="15C3BB46" w14:textId="3CD0D283"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sidR="00570DCA">
              <w:rPr>
                <w:rFonts w:ascii="Lucida Sans Unicode" w:eastAsia="Times New Roman" w:hAnsi="Lucida Sans Unicode" w:cs="Lucida Sans Unicode"/>
                <w:sz w:val="20"/>
                <w:szCs w:val="20"/>
                <w:lang w:eastAsia="sl-SI"/>
              </w:rPr>
              <w:t xml:space="preserve"> </w:t>
            </w:r>
            <w:r w:rsidR="00570DCA" w:rsidRPr="002168D7">
              <w:rPr>
                <w:rFonts w:ascii="Lucida Sans Unicode" w:eastAsia="Times New Roman" w:hAnsi="Lucida Sans Unicode" w:cs="Lucida Sans Unicode"/>
                <w:b/>
                <w:bCs/>
                <w:sz w:val="20"/>
                <w:szCs w:val="20"/>
                <w:lang w:eastAsia="sl-SI"/>
              </w:rPr>
              <w:t>___________</w:t>
            </w:r>
          </w:p>
        </w:tc>
      </w:tr>
      <w:tr w:rsidR="00F62130" w:rsidRPr="00F62130" w14:paraId="0D3FCA2E" w14:textId="77777777" w:rsidTr="00F62130">
        <w:trPr>
          <w:trHeight w:val="269"/>
        </w:trPr>
        <w:tc>
          <w:tcPr>
            <w:tcW w:w="1968" w:type="dxa"/>
          </w:tcPr>
          <w:p w14:paraId="0313BAF4"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6872" w:type="dxa"/>
            <w:gridSpan w:val="2"/>
          </w:tcPr>
          <w:p w14:paraId="26F7D8AA"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2A8847D9" w14:textId="77777777" w:rsidTr="00F62130">
        <w:trPr>
          <w:trHeight w:val="269"/>
        </w:trPr>
        <w:tc>
          <w:tcPr>
            <w:tcW w:w="1968" w:type="dxa"/>
          </w:tcPr>
          <w:p w14:paraId="633BF7B6"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0E9AF961"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vAlign w:val="bottom"/>
          </w:tcPr>
          <w:p w14:paraId="6A5DC62B" w14:textId="517C52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1B0B38E2" w14:textId="77777777" w:rsidTr="00F62130">
        <w:trPr>
          <w:trHeight w:val="269"/>
        </w:trPr>
        <w:tc>
          <w:tcPr>
            <w:tcW w:w="1968" w:type="dxa"/>
          </w:tcPr>
          <w:p w14:paraId="49391CB5"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2F0F338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vAlign w:val="bottom"/>
          </w:tcPr>
          <w:p w14:paraId="7538B1D5" w14:textId="3CE4BB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2B312106" w14:textId="77777777" w:rsidTr="00F62130">
        <w:trPr>
          <w:trHeight w:val="281"/>
        </w:trPr>
        <w:tc>
          <w:tcPr>
            <w:tcW w:w="1968" w:type="dxa"/>
          </w:tcPr>
          <w:p w14:paraId="1891FD5C"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33B1824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vAlign w:val="bottom"/>
          </w:tcPr>
          <w:p w14:paraId="3BE06936" w14:textId="78C68B4B"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bl>
    <w:p w14:paraId="16CCA5F2"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406E25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004B31E8" w14:textId="77777777" w:rsidR="001563D4" w:rsidRDefault="001563D4" w:rsidP="001563D4">
      <w:pPr>
        <w:spacing w:after="0" w:line="240" w:lineRule="auto"/>
        <w:rPr>
          <w:rFonts w:ascii="Lucida Sans Unicode" w:eastAsia="Times New Roman" w:hAnsi="Lucida Sans Unicode" w:cs="Lucida Sans Unicode"/>
          <w:b/>
          <w:bCs/>
          <w:spacing w:val="30"/>
          <w:sz w:val="20"/>
          <w:szCs w:val="20"/>
          <w:lang w:eastAsia="sl-SI"/>
        </w:rPr>
      </w:pPr>
    </w:p>
    <w:p w14:paraId="4B27563F" w14:textId="7F8DDC59" w:rsidR="00F62130" w:rsidRPr="00F62130" w:rsidRDefault="00F62130" w:rsidP="00F62130">
      <w:pPr>
        <w:spacing w:after="0" w:line="240" w:lineRule="auto"/>
        <w:jc w:val="center"/>
        <w:rPr>
          <w:rFonts w:ascii="Lucida Sans Unicode" w:eastAsia="Times New Roman" w:hAnsi="Lucida Sans Unicode" w:cs="Lucida Sans Unicode"/>
          <w:b/>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77141F72"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5A075E29" w14:textId="05A1F21B"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Pogodbeni stranki se uvodoma seznanjata, da </w:t>
      </w:r>
      <w:r w:rsidR="00570DCA">
        <w:rPr>
          <w:rFonts w:ascii="Lucida Sans Unicode" w:eastAsia="Times New Roman" w:hAnsi="Lucida Sans Unicode" w:cs="Lucida Sans Unicode"/>
          <w:sz w:val="20"/>
          <w:szCs w:val="20"/>
          <w:lang w:eastAsia="sl-SI"/>
        </w:rPr>
        <w:t>sta</w:t>
      </w:r>
      <w:r w:rsidRPr="00F62130">
        <w:rPr>
          <w:rFonts w:ascii="Lucida Sans Unicode" w:eastAsia="Times New Roman" w:hAnsi="Lucida Sans Unicode" w:cs="Lucida Sans Unicode"/>
          <w:sz w:val="20"/>
          <w:szCs w:val="20"/>
          <w:lang w:eastAsia="sl-SI"/>
        </w:rPr>
        <w:t xml:space="preserve"> med Občino </w:t>
      </w:r>
      <w:r w:rsidR="00570DCA">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in Javnim komunalnim podjetjem </w:t>
      </w:r>
      <w:r w:rsidRPr="0073382A">
        <w:rPr>
          <w:rFonts w:ascii="Lucida Sans Unicode" w:eastAsia="Times New Roman" w:hAnsi="Lucida Sans Unicode" w:cs="Lucida Sans Unicode"/>
          <w:sz w:val="20"/>
          <w:szCs w:val="20"/>
          <w:lang w:eastAsia="sl-SI"/>
        </w:rPr>
        <w:t>Prodnik d.o.o. sklenjen</w:t>
      </w:r>
      <w:r w:rsidR="00570DCA" w:rsidRPr="0073382A">
        <w:rPr>
          <w:rFonts w:ascii="Lucida Sans Unicode" w:eastAsia="Times New Roman" w:hAnsi="Lucida Sans Unicode" w:cs="Lucida Sans Unicode"/>
          <w:sz w:val="20"/>
          <w:szCs w:val="20"/>
          <w:lang w:eastAsia="sl-SI"/>
        </w:rPr>
        <w:t>i</w:t>
      </w:r>
      <w:r w:rsidRPr="0073382A">
        <w:rPr>
          <w:rFonts w:ascii="Lucida Sans Unicode" w:eastAsia="Times New Roman" w:hAnsi="Lucida Sans Unicode" w:cs="Lucida Sans Unicode"/>
          <w:sz w:val="20"/>
          <w:szCs w:val="20"/>
          <w:lang w:eastAsia="sl-SI"/>
        </w:rPr>
        <w:t xml:space="preserve"> pogodb</w:t>
      </w:r>
      <w:r w:rsidR="00570DCA" w:rsidRPr="0073382A">
        <w:rPr>
          <w:rFonts w:ascii="Lucida Sans Unicode" w:eastAsia="Times New Roman" w:hAnsi="Lucida Sans Unicode" w:cs="Lucida Sans Unicode"/>
          <w:sz w:val="20"/>
          <w:szCs w:val="20"/>
          <w:lang w:eastAsia="sl-SI"/>
        </w:rPr>
        <w:t>i št.</w:t>
      </w:r>
      <w:r w:rsidR="0073382A">
        <w:rPr>
          <w:rFonts w:ascii="Lucida Sans Unicode" w:eastAsia="Times New Roman" w:hAnsi="Lucida Sans Unicode" w:cs="Lucida Sans Unicode"/>
          <w:sz w:val="20"/>
          <w:szCs w:val="20"/>
          <w:lang w:eastAsia="sl-SI"/>
        </w:rPr>
        <w:t xml:space="preserve"> </w:t>
      </w:r>
      <w:r w:rsidR="0073382A" w:rsidRPr="002168D7">
        <w:rPr>
          <w:rFonts w:ascii="Lucida Sans Unicode" w:eastAsia="Times New Roman" w:hAnsi="Lucida Sans Unicode" w:cs="Lucida Sans Unicode"/>
          <w:b/>
          <w:sz w:val="20"/>
          <w:szCs w:val="20"/>
          <w:lang w:eastAsia="sl-SI"/>
        </w:rPr>
        <w:t>___________</w:t>
      </w:r>
      <w:r w:rsidR="0073382A" w:rsidRPr="0073382A">
        <w:rPr>
          <w:rFonts w:ascii="Lucida Sans Unicode" w:eastAsia="Times New Roman" w:hAnsi="Lucida Sans Unicode" w:cs="Lucida Sans Unicode"/>
          <w:sz w:val="20"/>
          <w:szCs w:val="20"/>
          <w:lang w:eastAsia="sl-SI"/>
        </w:rPr>
        <w:t xml:space="preserve"> z dne </w:t>
      </w:r>
      <w:r w:rsidR="0073382A" w:rsidRPr="00CA5F60">
        <w:rPr>
          <w:rFonts w:ascii="Lucida Sans Unicode" w:eastAsia="Times New Roman" w:hAnsi="Lucida Sans Unicode" w:cs="Lucida Sans Unicode"/>
          <w:b/>
          <w:sz w:val="20"/>
          <w:szCs w:val="20"/>
          <w:lang w:eastAsia="sl-SI"/>
        </w:rPr>
        <w:t>___________</w:t>
      </w:r>
      <w:r w:rsidR="0073382A" w:rsidRPr="00CA5F60">
        <w:rPr>
          <w:rFonts w:ascii="Lucida Sans Unicode" w:eastAsia="Times New Roman" w:hAnsi="Lucida Sans Unicode" w:cs="Lucida Sans Unicode"/>
          <w:sz w:val="20"/>
          <w:szCs w:val="20"/>
          <w:lang w:eastAsia="sl-SI"/>
        </w:rPr>
        <w:t xml:space="preserve"> in št. </w:t>
      </w:r>
      <w:r w:rsidR="0073382A" w:rsidRPr="00CA5F60">
        <w:rPr>
          <w:rFonts w:ascii="Lucida Sans Unicode" w:eastAsia="Times New Roman" w:hAnsi="Lucida Sans Unicode" w:cs="Lucida Sans Unicode"/>
          <w:b/>
          <w:sz w:val="20"/>
          <w:szCs w:val="20"/>
          <w:lang w:eastAsia="sl-SI"/>
        </w:rPr>
        <w:t>___________</w:t>
      </w:r>
      <w:r w:rsidR="0073382A" w:rsidRPr="00CA5F60">
        <w:rPr>
          <w:rFonts w:ascii="Lucida Sans Unicode" w:eastAsia="Times New Roman" w:hAnsi="Lucida Sans Unicode" w:cs="Lucida Sans Unicode"/>
          <w:sz w:val="20"/>
          <w:szCs w:val="20"/>
          <w:lang w:eastAsia="sl-SI"/>
        </w:rPr>
        <w:t xml:space="preserve"> z dne </w:t>
      </w:r>
      <w:r w:rsidR="0073382A" w:rsidRPr="00CA5F60">
        <w:rPr>
          <w:rFonts w:ascii="Lucida Sans Unicode" w:eastAsia="Times New Roman" w:hAnsi="Lucida Sans Unicode" w:cs="Lucida Sans Unicode"/>
          <w:b/>
          <w:sz w:val="20"/>
          <w:szCs w:val="20"/>
          <w:lang w:eastAsia="sl-SI"/>
        </w:rPr>
        <w:t>___________</w:t>
      </w:r>
      <w:r w:rsidRPr="00CA5F60">
        <w:rPr>
          <w:rFonts w:ascii="Lucida Sans Unicode" w:eastAsia="Times New Roman" w:hAnsi="Lucida Sans Unicode" w:cs="Lucida Sans Unicode"/>
          <w:sz w:val="20"/>
          <w:szCs w:val="20"/>
          <w:lang w:eastAsia="sl-SI"/>
        </w:rPr>
        <w:t>, s kate</w:t>
      </w:r>
      <w:r w:rsidR="00570DCA" w:rsidRPr="00CA5F60">
        <w:rPr>
          <w:rFonts w:ascii="Lucida Sans Unicode" w:eastAsia="Times New Roman" w:hAnsi="Lucida Sans Unicode" w:cs="Lucida Sans Unicode"/>
          <w:sz w:val="20"/>
          <w:szCs w:val="20"/>
          <w:lang w:eastAsia="sl-SI"/>
        </w:rPr>
        <w:t>rima</w:t>
      </w:r>
      <w:r w:rsidRPr="00CA5F60">
        <w:rPr>
          <w:rFonts w:ascii="Lucida Sans Unicode" w:eastAsia="Times New Roman" w:hAnsi="Lucida Sans Unicode" w:cs="Lucida Sans Unicode"/>
          <w:sz w:val="20"/>
          <w:szCs w:val="20"/>
          <w:lang w:eastAsia="sl-SI"/>
        </w:rPr>
        <w:t xml:space="preserve"> je Občina </w:t>
      </w:r>
      <w:r w:rsidR="00570DCA" w:rsidRPr="00CA5F60">
        <w:rPr>
          <w:rFonts w:ascii="Lucida Sans Unicode" w:eastAsia="Times New Roman" w:hAnsi="Lucida Sans Unicode" w:cs="Lucida Sans Unicode"/>
          <w:sz w:val="20"/>
          <w:szCs w:val="20"/>
          <w:lang w:eastAsia="sl-SI"/>
        </w:rPr>
        <w:t>Domžale</w:t>
      </w:r>
      <w:r w:rsidRPr="00CA5F60">
        <w:rPr>
          <w:rFonts w:ascii="Lucida Sans Unicode" w:eastAsia="Times New Roman" w:hAnsi="Lucida Sans Unicode" w:cs="Lucida Sans Unicode"/>
          <w:sz w:val="20"/>
          <w:szCs w:val="20"/>
          <w:lang w:eastAsia="sl-SI"/>
        </w:rPr>
        <w:t xml:space="preserve"> pooblastila Javno ko</w:t>
      </w:r>
      <w:r w:rsidRPr="0073382A">
        <w:rPr>
          <w:rFonts w:ascii="Lucida Sans Unicode" w:eastAsia="Times New Roman" w:hAnsi="Lucida Sans Unicode" w:cs="Lucida Sans Unicode"/>
          <w:sz w:val="20"/>
          <w:szCs w:val="20"/>
          <w:lang w:eastAsia="sl-SI"/>
        </w:rPr>
        <w:t>munalno podjetje Prodnik d.o.o. (v nadaljevanju</w:t>
      </w:r>
      <w:r w:rsidRPr="00F62130">
        <w:rPr>
          <w:rFonts w:ascii="Lucida Sans Unicode" w:eastAsia="Times New Roman" w:hAnsi="Lucida Sans Unicode" w:cs="Lucida Sans Unicode"/>
          <w:sz w:val="20"/>
          <w:szCs w:val="20"/>
          <w:lang w:eastAsia="sl-SI"/>
        </w:rPr>
        <w:t>: pooblaščeni investitor) za izvajanje investicije v njenem imenu za investicijsko vzdrževalna dela na</w:t>
      </w:r>
      <w:r w:rsidR="002168D7">
        <w:rPr>
          <w:rFonts w:ascii="Lucida Sans Unicode" w:eastAsia="Times New Roman" w:hAnsi="Lucida Sans Unicode" w:cs="Lucida Sans Unicode"/>
          <w:sz w:val="20"/>
          <w:szCs w:val="20"/>
          <w:lang w:eastAsia="sl-SI"/>
        </w:rPr>
        <w:t xml:space="preserve"> </w:t>
      </w:r>
      <w:r w:rsidR="00570DCA">
        <w:rPr>
          <w:rFonts w:ascii="Lucida Sans Unicode" w:eastAsia="Times New Roman" w:hAnsi="Lucida Sans Unicode" w:cs="Lucida Sans Unicode"/>
          <w:sz w:val="20"/>
          <w:szCs w:val="20"/>
          <w:lang w:eastAsia="sl-SI"/>
        </w:rPr>
        <w:t>vodovodu in kanalizaciji po Finžgarjevi in Kersnikovi ulici na Dobu</w:t>
      </w:r>
      <w:r w:rsidRPr="00F62130">
        <w:rPr>
          <w:rFonts w:ascii="Lucida Sans Unicode" w:eastAsia="Times New Roman" w:hAnsi="Lucida Sans Unicode" w:cs="Lucida Sans Unicode"/>
          <w:sz w:val="20"/>
          <w:szCs w:val="20"/>
          <w:lang w:eastAsia="sl-SI"/>
        </w:rPr>
        <w:t>.</w:t>
      </w:r>
    </w:p>
    <w:p w14:paraId="67B42D93"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064542B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A1CFF9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3585CB33"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68D135B9"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06DE03"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investicijsko vzdrževalna dela na</w:t>
      </w:r>
    </w:p>
    <w:p w14:paraId="4B7FF0D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646E9C2" w14:textId="4C09B741" w:rsidR="00F62130" w:rsidRPr="00F62130" w:rsidRDefault="00570DCA" w:rsidP="00F62130">
      <w:pPr>
        <w:spacing w:after="0" w:line="240" w:lineRule="auto"/>
        <w:ind w:left="567"/>
        <w:jc w:val="cente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t xml:space="preserve">vodovodu in kanalizaciji po </w:t>
      </w:r>
      <w:r w:rsidR="0073382A" w:rsidRPr="0073382A">
        <w:rPr>
          <w:rFonts w:ascii="Lucida Sans Unicode" w:eastAsia="Times New Roman" w:hAnsi="Lucida Sans Unicode" w:cs="Lucida Sans Unicode"/>
          <w:b/>
          <w:sz w:val="20"/>
          <w:szCs w:val="20"/>
          <w:lang w:eastAsia="sl-SI"/>
        </w:rPr>
        <w:t>Finžgarjevi in Kersnikovi ulici na Dobu</w:t>
      </w:r>
    </w:p>
    <w:p w14:paraId="69826AC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B482492" w14:textId="55AF92B6" w:rsidR="00F62130" w:rsidRPr="00F62130" w:rsidRDefault="00F62130" w:rsidP="00F62130">
      <w:pPr>
        <w:spacing w:after="0" w:line="240" w:lineRule="auto"/>
        <w:ind w:left="567"/>
        <w:jc w:val="both"/>
        <w:rPr>
          <w:rFonts w:ascii="Lucida Sans Unicode" w:eastAsia="Times New Roman" w:hAnsi="Lucida Sans Unicode" w:cs="Lucida Sans Unicode"/>
          <w:bCs/>
          <w:sz w:val="20"/>
          <w:szCs w:val="20"/>
          <w:lang w:eastAsia="sl-SI"/>
        </w:rPr>
      </w:pPr>
      <w:r w:rsidRPr="00F62130">
        <w:rPr>
          <w:rFonts w:ascii="Lucida Sans Unicode" w:eastAsia="Times New Roman" w:hAnsi="Lucida Sans Unicode" w:cs="Lucida Sans Unicode"/>
          <w:sz w:val="20"/>
          <w:szCs w:val="20"/>
          <w:lang w:eastAsia="sl-SI"/>
        </w:rPr>
        <w:t>po projektu PZI št.</w:t>
      </w:r>
      <w:r w:rsidR="00570DCA">
        <w:rPr>
          <w:rFonts w:ascii="Lucida Sans Unicode" w:eastAsia="Times New Roman" w:hAnsi="Lucida Sans Unicode" w:cs="Lucida Sans Unicode"/>
          <w:sz w:val="20"/>
          <w:szCs w:val="20"/>
          <w:lang w:eastAsia="sl-SI"/>
        </w:rPr>
        <w:t>40-2230-01-2020, november 2020, in 40-2230-02-2020, november 2020, ki ju je izdelalo podjetje Hidroinženiring d.o.o.</w:t>
      </w:r>
      <w:r w:rsidRPr="00F62130">
        <w:rPr>
          <w:rFonts w:ascii="Lucida Sans Unicode" w:eastAsia="Times New Roman" w:hAnsi="Lucida Sans Unicode" w:cs="Lucida Sans Unicode"/>
          <w:bCs/>
          <w:sz w:val="20"/>
          <w:szCs w:val="20"/>
          <w:lang w:eastAsia="sl-SI"/>
        </w:rPr>
        <w:t>, razpisni dokumentaciji in ponudbi izvajalca</w:t>
      </w:r>
      <w:r w:rsidR="00570DCA">
        <w:rPr>
          <w:rFonts w:ascii="Lucida Sans Unicode" w:eastAsia="Times New Roman" w:hAnsi="Lucida Sans Unicode" w:cs="Lucida Sans Unicode"/>
          <w:bCs/>
          <w:sz w:val="20"/>
          <w:szCs w:val="20"/>
          <w:lang w:eastAsia="sl-SI"/>
        </w:rPr>
        <w:t xml:space="preserve"> št. </w:t>
      </w:r>
      <w:bookmarkStart w:id="40" w:name="_Hlk69304233"/>
      <w:r w:rsidR="00570DCA" w:rsidRPr="002168D7">
        <w:rPr>
          <w:rFonts w:ascii="Lucida Sans Unicode" w:eastAsia="Times New Roman" w:hAnsi="Lucida Sans Unicode" w:cs="Lucida Sans Unicode"/>
          <w:b/>
          <w:sz w:val="20"/>
          <w:szCs w:val="20"/>
          <w:lang w:eastAsia="sl-SI"/>
        </w:rPr>
        <w:t>________________</w:t>
      </w:r>
      <w:bookmarkEnd w:id="40"/>
      <w:r w:rsidR="00570DCA">
        <w:rPr>
          <w:rFonts w:ascii="Lucida Sans Unicode" w:eastAsia="Times New Roman" w:hAnsi="Lucida Sans Unicode" w:cs="Lucida Sans Unicode"/>
          <w:bCs/>
          <w:sz w:val="20"/>
          <w:szCs w:val="20"/>
          <w:lang w:eastAsia="sl-SI"/>
        </w:rPr>
        <w:t xml:space="preserve"> za izvedbo javnega naročila obj</w:t>
      </w:r>
      <w:r w:rsidR="002168D7">
        <w:rPr>
          <w:rFonts w:ascii="Lucida Sans Unicode" w:eastAsia="Times New Roman" w:hAnsi="Lucida Sans Unicode" w:cs="Lucida Sans Unicode"/>
          <w:bCs/>
          <w:sz w:val="20"/>
          <w:szCs w:val="20"/>
          <w:lang w:eastAsia="sl-SI"/>
        </w:rPr>
        <w:t>a</w:t>
      </w:r>
      <w:r w:rsidR="00570DCA">
        <w:rPr>
          <w:rFonts w:ascii="Lucida Sans Unicode" w:eastAsia="Times New Roman" w:hAnsi="Lucida Sans Unicode" w:cs="Lucida Sans Unicode"/>
          <w:bCs/>
          <w:sz w:val="20"/>
          <w:szCs w:val="20"/>
          <w:lang w:eastAsia="sl-SI"/>
        </w:rPr>
        <w:t xml:space="preserve">vljenega na portalu javnih naročil pod številko </w:t>
      </w:r>
      <w:r w:rsidR="00570DCA" w:rsidRPr="002168D7">
        <w:rPr>
          <w:rFonts w:ascii="Lucida Sans Unicode" w:eastAsia="Times New Roman" w:hAnsi="Lucida Sans Unicode" w:cs="Lucida Sans Unicode"/>
          <w:b/>
          <w:sz w:val="20"/>
          <w:szCs w:val="20"/>
          <w:lang w:eastAsia="sl-SI"/>
        </w:rPr>
        <w:t>_______________</w:t>
      </w:r>
      <w:r w:rsidR="00570DCA">
        <w:rPr>
          <w:rFonts w:ascii="Lucida Sans Unicode" w:eastAsia="Times New Roman" w:hAnsi="Lucida Sans Unicode" w:cs="Lucida Sans Unicode"/>
          <w:bCs/>
          <w:sz w:val="20"/>
          <w:szCs w:val="20"/>
          <w:lang w:eastAsia="sl-SI"/>
        </w:rPr>
        <w:t>, ki sta sestavni del te pogodbe</w:t>
      </w:r>
      <w:r w:rsidRPr="00F62130">
        <w:rPr>
          <w:rFonts w:ascii="Lucida Sans Unicode" w:eastAsia="Times New Roman" w:hAnsi="Lucida Sans Unicode" w:cs="Lucida Sans Unicode"/>
          <w:bCs/>
          <w:sz w:val="20"/>
          <w:szCs w:val="20"/>
          <w:lang w:eastAsia="sl-SI"/>
        </w:rPr>
        <w:t>,</w:t>
      </w:r>
    </w:p>
    <w:p w14:paraId="29AFD6AC" w14:textId="77777777" w:rsidR="00F62130" w:rsidRPr="00F62130" w:rsidRDefault="00F62130" w:rsidP="00F62130">
      <w:pPr>
        <w:spacing w:after="0" w:line="240" w:lineRule="auto"/>
        <w:jc w:val="center"/>
        <w:rPr>
          <w:rFonts w:ascii="Lucida Sans Unicode" w:eastAsia="Times New Roman" w:hAnsi="Lucida Sans Unicode" w:cs="Lucida Sans Unicode"/>
          <w:bCs/>
          <w:sz w:val="20"/>
          <w:szCs w:val="20"/>
          <w:lang w:eastAsia="sl-SI"/>
        </w:rPr>
      </w:pPr>
    </w:p>
    <w:p w14:paraId="59CB51F5"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Cs/>
          <w:sz w:val="20"/>
          <w:szCs w:val="20"/>
          <w:lang w:eastAsia="sl-SI"/>
        </w:rPr>
        <w:t xml:space="preserve">administrativna dela, </w:t>
      </w:r>
      <w:r w:rsidRPr="00F62130">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F62130">
        <w:rPr>
          <w:rFonts w:ascii="Lucida Sans Unicode" w:eastAsia="Times New Roman" w:hAnsi="Lucida Sans Unicode" w:cs="Lucida Sans Unicode"/>
          <w:b/>
          <w:sz w:val="20"/>
          <w:szCs w:val="20"/>
          <w:lang w:eastAsia="sl-SI"/>
        </w:rPr>
        <w:t>obvezno</w:t>
      </w:r>
      <w:r w:rsidRPr="00F62130">
        <w:rPr>
          <w:rFonts w:ascii="Lucida Sans Unicode" w:eastAsia="Times New Roman" w:hAnsi="Lucida Sans Unicode" w:cs="Lucida Sans Unicode"/>
          <w:sz w:val="20"/>
          <w:szCs w:val="20"/>
          <w:lang w:eastAsia="sl-SI"/>
        </w:rPr>
        <w:t xml:space="preserve"> vsebino: geodetskim posnetkom novega stanja </w:t>
      </w:r>
      <w:r w:rsidRPr="00F62130">
        <w:rPr>
          <w:rFonts w:ascii="Lucida Sans Unicode" w:eastAsia="Times New Roman" w:hAnsi="Lucida Sans Unicode" w:cs="Lucida Sans Unicode"/>
          <w:sz w:val="20"/>
          <w:szCs w:val="20"/>
          <w:lang w:eastAsia="sl-SI"/>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3C0702BD" w14:textId="77777777" w:rsidR="00570DCA" w:rsidRDefault="00570DCA" w:rsidP="00F62130">
      <w:pPr>
        <w:spacing w:after="0" w:line="240" w:lineRule="auto"/>
        <w:rPr>
          <w:rFonts w:ascii="Lucida Sans Unicode" w:eastAsia="Times New Roman" w:hAnsi="Lucida Sans Unicode" w:cs="Lucida Sans Unicode"/>
          <w:b/>
          <w:bCs/>
          <w:sz w:val="20"/>
          <w:szCs w:val="20"/>
          <w:lang w:eastAsia="sl-SI"/>
        </w:rPr>
      </w:pPr>
    </w:p>
    <w:p w14:paraId="68141D29" w14:textId="5D4BB260"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66AFA31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7B1039C3" w14:textId="4A4A1E16" w:rsidR="00F62130" w:rsidRPr="00F62130" w:rsidRDefault="00EC4D82"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5735B0">
        <w:rPr>
          <w:rFonts w:ascii="Lucida Sans Unicode" w:eastAsia="Times New Roman" w:hAnsi="Lucida Sans Unicode" w:cs="Lucida Sans Unicode"/>
          <w:sz w:val="20"/>
          <w:szCs w:val="20"/>
          <w:lang w:eastAsia="sl-SI"/>
        </w:rPr>
        <w:t>Pogodbena</w:t>
      </w:r>
      <w:r w:rsidR="00F62130" w:rsidRPr="005735B0">
        <w:rPr>
          <w:rFonts w:ascii="Lucida Sans Unicode" w:eastAsia="Times New Roman" w:hAnsi="Lucida Sans Unicode" w:cs="Lucida Sans Unicode"/>
          <w:sz w:val="20"/>
          <w:szCs w:val="20"/>
          <w:lang w:eastAsia="sl-SI"/>
        </w:rPr>
        <w:t xml:space="preserve"> vrednost del iz 2. člena te pogodbe je </w:t>
      </w:r>
      <w:r w:rsidR="005735B0" w:rsidRPr="00837653">
        <w:rPr>
          <w:rFonts w:ascii="Lucida Sans Unicode" w:eastAsia="Times New Roman" w:hAnsi="Lucida Sans Unicode" w:cs="Lucida Sans Unicode"/>
          <w:sz w:val="20"/>
          <w:szCs w:val="20"/>
          <w:lang w:eastAsia="sl-SI"/>
        </w:rPr>
        <w:t xml:space="preserve">določena po sistemu cene na enoto mere </w:t>
      </w:r>
      <w:r w:rsidR="005735B0">
        <w:rPr>
          <w:rFonts w:ascii="Lucida Sans Unicode" w:eastAsia="Times New Roman" w:hAnsi="Lucida Sans Unicode" w:cs="Lucida Sans Unicode"/>
          <w:sz w:val="20"/>
          <w:szCs w:val="20"/>
          <w:lang w:eastAsia="sl-SI"/>
        </w:rPr>
        <w:t xml:space="preserve">in je </w:t>
      </w:r>
      <w:r w:rsidR="005735B0" w:rsidRPr="005735B0">
        <w:rPr>
          <w:rFonts w:ascii="Lucida Sans Unicode" w:eastAsia="Times New Roman" w:hAnsi="Lucida Sans Unicode" w:cs="Lucida Sans Unicode"/>
          <w:sz w:val="20"/>
          <w:szCs w:val="20"/>
          <w:lang w:eastAsia="sl-SI"/>
        </w:rPr>
        <w:t>enaka ocenjeni vrednosti</w:t>
      </w:r>
      <w:r w:rsidR="005735B0">
        <w:rPr>
          <w:rFonts w:ascii="Lucida Sans Unicode" w:eastAsia="Times New Roman" w:hAnsi="Lucida Sans Unicode" w:cs="Lucida Sans Unicode"/>
          <w:sz w:val="20"/>
          <w:szCs w:val="20"/>
          <w:lang w:eastAsia="sl-SI"/>
        </w:rPr>
        <w:t>,</w:t>
      </w:r>
      <w:r w:rsidR="005735B0" w:rsidRPr="005735B0">
        <w:rPr>
          <w:rFonts w:ascii="Lucida Sans Unicode" w:eastAsia="Times New Roman" w:hAnsi="Lucida Sans Unicode" w:cs="Lucida Sans Unicode"/>
          <w:sz w:val="20"/>
          <w:szCs w:val="20"/>
          <w:lang w:eastAsia="sl-SI"/>
        </w:rPr>
        <w:t xml:space="preserve"> </w:t>
      </w:r>
      <w:r w:rsidR="00F62130" w:rsidRPr="00F62130">
        <w:rPr>
          <w:rFonts w:ascii="Lucida Sans Unicode" w:eastAsia="Times New Roman" w:hAnsi="Lucida Sans Unicode" w:cs="Lucida Sans Unicode"/>
          <w:sz w:val="20"/>
          <w:szCs w:val="20"/>
          <w:lang w:eastAsia="sl-SI"/>
        </w:rPr>
        <w:t>ovrednoten</w:t>
      </w:r>
      <w:r w:rsidR="005735B0">
        <w:rPr>
          <w:rFonts w:ascii="Lucida Sans Unicode" w:eastAsia="Times New Roman" w:hAnsi="Lucida Sans Unicode" w:cs="Lucida Sans Unicode"/>
          <w:sz w:val="20"/>
          <w:szCs w:val="20"/>
          <w:lang w:eastAsia="sl-SI"/>
        </w:rPr>
        <w:t>i</w:t>
      </w:r>
      <w:r w:rsidR="00F62130" w:rsidRPr="00F62130">
        <w:rPr>
          <w:rFonts w:ascii="Lucida Sans Unicode" w:eastAsia="Times New Roman" w:hAnsi="Lucida Sans Unicode" w:cs="Lucida Sans Unicode"/>
          <w:sz w:val="20"/>
          <w:szCs w:val="20"/>
          <w:lang w:eastAsia="sl-SI"/>
        </w:rPr>
        <w:t xml:space="preserve"> po ponudbi izvajalca </w:t>
      </w:r>
      <w:r w:rsidR="00570DCA">
        <w:rPr>
          <w:rFonts w:ascii="Lucida Sans Unicode" w:eastAsia="Times New Roman" w:hAnsi="Lucida Sans Unicode" w:cs="Lucida Sans Unicode"/>
          <w:sz w:val="20"/>
          <w:szCs w:val="20"/>
          <w:lang w:eastAsia="sl-SI"/>
        </w:rPr>
        <w:t xml:space="preserve">št. </w:t>
      </w:r>
      <w:r w:rsidR="00570DCA" w:rsidRPr="00570DCA">
        <w:rPr>
          <w:rFonts w:ascii="Lucida Sans Unicode" w:eastAsia="Times New Roman" w:hAnsi="Lucida Sans Unicode" w:cs="Lucida Sans Unicode"/>
          <w:b/>
          <w:bCs/>
          <w:sz w:val="20"/>
          <w:szCs w:val="20"/>
          <w:lang w:eastAsia="sl-SI"/>
        </w:rPr>
        <w:t>______________</w:t>
      </w:r>
      <w:r w:rsidR="00570DCA">
        <w:rPr>
          <w:rFonts w:ascii="Lucida Sans Unicode" w:eastAsia="Times New Roman" w:hAnsi="Lucida Sans Unicode" w:cs="Lucida Sans Unicode"/>
          <w:sz w:val="20"/>
          <w:szCs w:val="20"/>
          <w:lang w:eastAsia="sl-SI"/>
        </w:rPr>
        <w:t xml:space="preserve"> z dne </w:t>
      </w:r>
      <w:r w:rsidR="00570DCA" w:rsidRPr="00570DCA">
        <w:rPr>
          <w:rFonts w:ascii="Lucida Sans Unicode" w:eastAsia="Times New Roman" w:hAnsi="Lucida Sans Unicode" w:cs="Lucida Sans Unicode"/>
          <w:b/>
          <w:bCs/>
          <w:sz w:val="20"/>
          <w:szCs w:val="20"/>
          <w:lang w:eastAsia="sl-SI"/>
        </w:rPr>
        <w:t>___________</w:t>
      </w:r>
      <w:r w:rsidR="00F62130" w:rsidRPr="00F62130">
        <w:rPr>
          <w:rFonts w:ascii="Lucida Sans Unicode" w:eastAsia="Times New Roman" w:hAnsi="Lucida Sans Unicode" w:cs="Lucida Sans Unicode"/>
          <w:sz w:val="20"/>
          <w:szCs w:val="20"/>
          <w:lang w:eastAsia="sl-SI"/>
        </w:rPr>
        <w:t>, ki znaša:</w:t>
      </w:r>
    </w:p>
    <w:p w14:paraId="3884E59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D681C6E" w14:textId="2DEB14AC" w:rsidR="00F62130" w:rsidRPr="00F62130" w:rsidRDefault="00F62130" w:rsidP="00F62130">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            </w:t>
      </w:r>
      <w:r w:rsidRPr="00F62130">
        <w:rPr>
          <w:rFonts w:ascii="Lucida Sans Unicode" w:eastAsia="Times New Roman" w:hAnsi="Lucida Sans Unicode" w:cs="Lucida Sans Unicode"/>
          <w:b/>
          <w:bCs/>
          <w:sz w:val="20"/>
          <w:szCs w:val="20"/>
          <w:lang w:eastAsia="sl-SI"/>
        </w:rPr>
        <w:tab/>
      </w:r>
      <w:bookmarkStart w:id="41" w:name="_Hlk67903541"/>
      <w:r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7E17949A"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9ACE6AE" w14:textId="0CD7FEBE"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sidR="00570DCA">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p w14:paraId="291AA277"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DD76F5E" w14:textId="3675EB8D" w:rsid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00570DCA"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00570DCA" w:rsidRPr="00F62130">
        <w:rPr>
          <w:rFonts w:ascii="Lucida Sans Unicode" w:eastAsia="Times New Roman" w:hAnsi="Lucida Sans Unicode" w:cs="Lucida Sans Unicode"/>
          <w:b/>
          <w:bCs/>
          <w:sz w:val="20"/>
          <w:szCs w:val="20"/>
          <w:lang w:eastAsia="sl-SI"/>
        </w:rPr>
        <w:t xml:space="preserve"> EUR</w:t>
      </w:r>
      <w:r w:rsidR="00570DCA"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bookmarkEnd w:id="41"/>
    <w:p w14:paraId="64DA641A" w14:textId="4D09653A" w:rsidR="00570DCA" w:rsidRDefault="00570DC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913AA05" w14:textId="77777777" w:rsidR="0073382A" w:rsidRPr="00F62130" w:rsidRDefault="0073382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257959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15126347"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7D774EB7" w14:textId="4211DB06"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2" w:name="_Hlk67479740"/>
      <w:r w:rsidRPr="00F62130">
        <w:rPr>
          <w:rFonts w:ascii="Lucida Sans Unicode" w:eastAsia="Times New Roman" w:hAnsi="Lucida Sans Unicode" w:cs="Lucida Sans Unicode"/>
          <w:sz w:val="20"/>
          <w:szCs w:val="20"/>
          <w:lang w:eastAsia="sl-SI"/>
        </w:rPr>
        <w:t xml:space="preserve">Izvajalec se obvezuje pričeti z izvajanjem s to pogodbo prevzetih del po podpisu te pogodbe in od dneva uvedbe v </w:t>
      </w:r>
      <w:bookmarkStart w:id="43" w:name="_Hlk67474318"/>
      <w:r w:rsidRPr="00F62130">
        <w:rPr>
          <w:rFonts w:ascii="Lucida Sans Unicode" w:eastAsia="Times New Roman" w:hAnsi="Lucida Sans Unicode" w:cs="Lucida Sans Unicode"/>
          <w:sz w:val="20"/>
          <w:szCs w:val="20"/>
          <w:lang w:eastAsia="sl-SI"/>
        </w:rPr>
        <w:t>delo</w:t>
      </w:r>
      <w:bookmarkEnd w:id="43"/>
      <w:r w:rsidRPr="00F62130">
        <w:rPr>
          <w:rFonts w:ascii="Lucida Sans Unicode" w:eastAsia="Times New Roman" w:hAnsi="Lucida Sans Unicode" w:cs="Lucida Sans Unicode"/>
          <w:sz w:val="20"/>
          <w:szCs w:val="20"/>
          <w:lang w:eastAsia="sl-SI"/>
        </w:rPr>
        <w:t xml:space="preserve">. Kot dan uvedbe v </w:t>
      </w:r>
      <w:r w:rsidR="00570DCA">
        <w:rPr>
          <w:rFonts w:ascii="Lucida Sans Unicode" w:eastAsia="Times New Roman" w:hAnsi="Lucida Sans Unicode" w:cs="Lucida Sans Unicode"/>
          <w:sz w:val="20"/>
          <w:szCs w:val="20"/>
          <w:lang w:eastAsia="sl-SI"/>
        </w:rPr>
        <w:t>delo</w:t>
      </w:r>
      <w:r w:rsidRPr="00F62130">
        <w:rPr>
          <w:rFonts w:ascii="Lucida Sans Unicode" w:eastAsia="Times New Roman" w:hAnsi="Lucida Sans Unicode" w:cs="Lucida Sans Unicode"/>
          <w:sz w:val="20"/>
          <w:szCs w:val="20"/>
          <w:lang w:eastAsia="sl-SI"/>
        </w:rPr>
        <w:t xml:space="preserve"> se šteje, ko pooblaščen investitor izpolni obveznosti iz 6. člena te pogodbe. Datum uvedbe v delo se vpiše v gradbeni dnevnik.</w:t>
      </w:r>
    </w:p>
    <w:p w14:paraId="6513BDF6"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416B6D65"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51508C2A" w14:textId="24CCE023"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570DCA">
        <w:rPr>
          <w:rFonts w:ascii="Lucida Sans Unicode" w:eastAsia="Times New Roman" w:hAnsi="Lucida Sans Unicode" w:cs="Lucida Sans Unicode"/>
          <w:sz w:val="20"/>
          <w:szCs w:val="20"/>
          <w:lang w:eastAsia="sl-SI"/>
        </w:rPr>
        <w:t>90</w:t>
      </w:r>
      <w:r w:rsidRPr="00F62130">
        <w:rPr>
          <w:rFonts w:ascii="Lucida Sans Unicode" w:eastAsia="Times New Roman" w:hAnsi="Lucida Sans Unicode" w:cs="Lucida Sans Unicode"/>
          <w:sz w:val="20"/>
          <w:szCs w:val="20"/>
          <w:lang w:eastAsia="sl-SI"/>
        </w:rPr>
        <w:t xml:space="preserve"> koledarskih dni od uvedbe v delo,</w:t>
      </w:r>
    </w:p>
    <w:p w14:paraId="1A1E043F"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predložiti finančno zavarovanje za odpravo napak v garancijski dobi kot opredeljuje 15. člen te pogodbe,</w:t>
      </w:r>
    </w:p>
    <w:p w14:paraId="2BAC8EF9" w14:textId="0597B083" w:rsidR="00FD1147"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FD1147">
        <w:rPr>
          <w:rFonts w:ascii="Lucida Sans Unicode" w:eastAsia="Times New Roman" w:hAnsi="Lucida Sans Unicode" w:cs="Lucida Sans Unicode"/>
          <w:sz w:val="20"/>
          <w:szCs w:val="20"/>
          <w:lang w:eastAsia="sl-SI"/>
        </w:rPr>
        <w:t>120</w:t>
      </w:r>
      <w:r w:rsidRPr="00F62130">
        <w:rPr>
          <w:rFonts w:ascii="Lucida Sans Unicode" w:eastAsia="Times New Roman" w:hAnsi="Lucida Sans Unicode" w:cs="Lucida Sans Unicode"/>
          <w:sz w:val="20"/>
          <w:szCs w:val="20"/>
          <w:lang w:eastAsia="sl-SI"/>
        </w:rPr>
        <w:t xml:space="preserve"> dni od uvedbe v delo</w:t>
      </w:r>
      <w:r w:rsidR="00EC4D82">
        <w:rPr>
          <w:rFonts w:ascii="Lucida Sans Unicode" w:eastAsia="Times New Roman" w:hAnsi="Lucida Sans Unicode" w:cs="Lucida Sans Unicode"/>
          <w:sz w:val="20"/>
          <w:szCs w:val="20"/>
          <w:lang w:eastAsia="sl-SI"/>
        </w:rPr>
        <w:t>,</w:t>
      </w:r>
    </w:p>
    <w:p w14:paraId="1133EE9E" w14:textId="275B5721" w:rsidR="00FD1147"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Domžale, v roku </w:t>
      </w:r>
      <w:r w:rsidRPr="00AF09D0">
        <w:rPr>
          <w:rFonts w:ascii="Lucida Sans Unicode" w:eastAsia="Times New Roman" w:hAnsi="Lucida Sans Unicode" w:cs="Lucida Sans Unicode"/>
          <w:color w:val="FF0000"/>
          <w:sz w:val="20"/>
          <w:szCs w:val="20"/>
          <w:lang w:eastAsia="sl-SI"/>
        </w:rPr>
        <w:fldChar w:fldCharType="begin"/>
      </w:r>
      <w:r w:rsidRPr="00AF09D0">
        <w:rPr>
          <w:rFonts w:ascii="Lucida Sans Unicode" w:eastAsia="Times New Roman" w:hAnsi="Lucida Sans Unicode" w:cs="Lucida Sans Unicode"/>
          <w:color w:val="FF0000"/>
          <w:sz w:val="20"/>
          <w:szCs w:val="20"/>
          <w:lang w:eastAsia="sl-SI"/>
        </w:rPr>
        <w:instrText>MERGEFIELD Rok_garancije</w:instrText>
      </w:r>
      <w:r w:rsidRPr="00AF09D0">
        <w:rPr>
          <w:rFonts w:ascii="Lucida Sans Unicode" w:eastAsia="Times New Roman" w:hAnsi="Lucida Sans Unicode" w:cs="Lucida Sans Unicode"/>
          <w:color w:val="FF0000"/>
          <w:sz w:val="20"/>
          <w:szCs w:val="20"/>
          <w:lang w:eastAsia="sl-SI"/>
        </w:rPr>
        <w:fldChar w:fldCharType="separate"/>
      </w:r>
      <w:r w:rsidRPr="00AF09D0">
        <w:rPr>
          <w:rFonts w:ascii="Lucida Sans Unicode" w:eastAsia="Times New Roman" w:hAnsi="Lucida Sans Unicode" w:cs="Lucida Sans Unicode"/>
          <w:color w:val="FF0000"/>
          <w:sz w:val="20"/>
          <w:szCs w:val="20"/>
          <w:lang w:eastAsia="sl-SI"/>
        </w:rPr>
        <w:t>1</w:t>
      </w:r>
      <w:r w:rsidR="00AF09D0" w:rsidRPr="00AF09D0">
        <w:rPr>
          <w:rFonts w:ascii="Lucida Sans Unicode" w:eastAsia="Times New Roman" w:hAnsi="Lucida Sans Unicode" w:cs="Lucida Sans Unicode"/>
          <w:color w:val="FF0000"/>
          <w:sz w:val="20"/>
          <w:szCs w:val="20"/>
          <w:lang w:eastAsia="sl-SI"/>
        </w:rPr>
        <w:t>5</w:t>
      </w:r>
      <w:r w:rsidRPr="00AF09D0">
        <w:rPr>
          <w:rFonts w:ascii="Lucida Sans Unicode" w:eastAsia="Times New Roman" w:hAnsi="Lucida Sans Unicode" w:cs="Lucida Sans Unicode"/>
          <w:color w:val="FF0000"/>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r w:rsidR="00EC4D82">
        <w:rPr>
          <w:rFonts w:ascii="Lucida Sans Unicode" w:eastAsia="Times New Roman" w:hAnsi="Lucida Sans Unicode" w:cs="Lucida Sans Unicode"/>
          <w:sz w:val="20"/>
          <w:szCs w:val="20"/>
          <w:lang w:eastAsia="sl-SI"/>
        </w:rPr>
        <w:t>,</w:t>
      </w:r>
    </w:p>
    <w:p w14:paraId="0C95A853" w14:textId="3CDEC78D" w:rsidR="00F62130" w:rsidRPr="00F62130"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Domžale, v roku </w:t>
      </w:r>
      <w:r w:rsidRPr="00AF09D0">
        <w:rPr>
          <w:rFonts w:ascii="Lucida Sans Unicode" w:eastAsia="Times New Roman" w:hAnsi="Lucida Sans Unicode" w:cs="Lucida Sans Unicode"/>
          <w:color w:val="FF0000"/>
          <w:sz w:val="20"/>
          <w:szCs w:val="20"/>
          <w:lang w:eastAsia="sl-SI"/>
        </w:rPr>
        <w:fldChar w:fldCharType="begin"/>
      </w:r>
      <w:r w:rsidRPr="00AF09D0">
        <w:rPr>
          <w:rFonts w:ascii="Lucida Sans Unicode" w:eastAsia="Times New Roman" w:hAnsi="Lucida Sans Unicode" w:cs="Lucida Sans Unicode"/>
          <w:color w:val="FF0000"/>
          <w:sz w:val="20"/>
          <w:szCs w:val="20"/>
          <w:lang w:eastAsia="sl-SI"/>
        </w:rPr>
        <w:instrText>MERGEFIELD Rok_garancije</w:instrText>
      </w:r>
      <w:r w:rsidRPr="00AF09D0">
        <w:rPr>
          <w:rFonts w:ascii="Lucida Sans Unicode" w:eastAsia="Times New Roman" w:hAnsi="Lucida Sans Unicode" w:cs="Lucida Sans Unicode"/>
          <w:color w:val="FF0000"/>
          <w:sz w:val="20"/>
          <w:szCs w:val="20"/>
          <w:lang w:eastAsia="sl-SI"/>
        </w:rPr>
        <w:fldChar w:fldCharType="separate"/>
      </w:r>
      <w:r w:rsidR="00AF09D0">
        <w:rPr>
          <w:rFonts w:ascii="Lucida Sans Unicode" w:eastAsia="Times New Roman" w:hAnsi="Lucida Sans Unicode" w:cs="Lucida Sans Unicode"/>
          <w:color w:val="FF0000"/>
          <w:sz w:val="20"/>
          <w:szCs w:val="20"/>
          <w:lang w:eastAsia="sl-SI"/>
        </w:rPr>
        <w:t>15</w:t>
      </w:r>
      <w:r w:rsidRPr="00AF09D0">
        <w:rPr>
          <w:rFonts w:ascii="Lucida Sans Unicode" w:eastAsia="Times New Roman" w:hAnsi="Lucida Sans Unicode" w:cs="Lucida Sans Unicode"/>
          <w:color w:val="FF0000"/>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r w:rsidR="00F62130" w:rsidRPr="00F62130">
        <w:rPr>
          <w:rFonts w:ascii="Lucida Sans Unicode" w:eastAsia="Times New Roman" w:hAnsi="Lucida Sans Unicode" w:cs="Lucida Sans Unicode"/>
          <w:sz w:val="20"/>
          <w:szCs w:val="20"/>
          <w:lang w:eastAsia="sl-SI"/>
        </w:rPr>
        <w:t xml:space="preserve">. </w:t>
      </w:r>
    </w:p>
    <w:bookmarkEnd w:id="42"/>
    <w:p w14:paraId="64673DE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BEF19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2347989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95CFF6" w14:textId="574405D1" w:rsidR="00AF09D0" w:rsidRPr="00AF09D0" w:rsidRDefault="00F62130" w:rsidP="00AF09D0">
      <w:pPr>
        <w:jc w:val="both"/>
        <w:rPr>
          <w:rFonts w:ascii="Lucida Sans Unicode" w:hAnsi="Lucida Sans Unicode" w:cs="Lucida Sans Unicode"/>
          <w:color w:val="FF0000"/>
          <w:sz w:val="20"/>
          <w:szCs w:val="20"/>
        </w:rPr>
      </w:pPr>
      <w:r w:rsidRPr="00F62130">
        <w:rPr>
          <w:rFonts w:ascii="Lucida Sans Unicode" w:eastAsia="Times New Roman" w:hAnsi="Lucida Sans Unicode" w:cs="Lucida Sans Unicode"/>
          <w:sz w:val="20"/>
          <w:szCs w:val="20"/>
          <w:lang w:eastAsia="sl-SI"/>
        </w:rPr>
        <w:t xml:space="preserve">Rok za dokončanje gradbenih del se lahko podaljša v primerih naštetih v </w:t>
      </w:r>
      <w:r w:rsidRPr="00F62130">
        <w:rPr>
          <w:rFonts w:ascii="Lucida Sans Unicode" w:eastAsia="Times New Roman" w:hAnsi="Lucida Sans Unicode" w:cs="Lucida Sans Unicode"/>
          <w:i/>
          <w:iCs/>
          <w:sz w:val="20"/>
          <w:szCs w:val="20"/>
          <w:lang w:eastAsia="sl-SI"/>
        </w:rPr>
        <w:t>Posebnih gradbenih uzancah 2020</w:t>
      </w:r>
      <w:r w:rsidRPr="00F62130">
        <w:rPr>
          <w:rFonts w:ascii="Lucida Sans Unicode" w:eastAsia="Times New Roman" w:hAnsi="Lucida Sans Unicode" w:cs="Lucida Sans Unicode"/>
          <w:sz w:val="20"/>
          <w:szCs w:val="20"/>
          <w:lang w:eastAsia="sl-SI"/>
        </w:rPr>
        <w:t>, vendar le na podlagi dogovora obeh pogodbenih strank</w:t>
      </w:r>
      <w:r w:rsidR="00AF09D0">
        <w:rPr>
          <w:rFonts w:ascii="Lucida Sans Unicode" w:hAnsi="Lucida Sans Unicode" w:cs="Lucida Sans Unicode"/>
          <w:sz w:val="20"/>
          <w:szCs w:val="20"/>
        </w:rPr>
        <w:t>.</w:t>
      </w:r>
    </w:p>
    <w:p w14:paraId="6928987E" w14:textId="77777777" w:rsidR="00FD1147" w:rsidRPr="00FD1147" w:rsidRDefault="00FD1147" w:rsidP="00FD1147">
      <w:pPr>
        <w:spacing w:before="120"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lastRenderedPageBreak/>
        <w:t>Podaljšanje roka je mogoče le s sklenitvijo aneksa, ob hkratni predložitvi podaljšanja finančnega zavarovanja za dobro izvedbo pogodbenih obveznosti.</w:t>
      </w:r>
    </w:p>
    <w:p w14:paraId="51A74AC3" w14:textId="77777777" w:rsidR="00FD1147" w:rsidRPr="00F62130" w:rsidRDefault="00FD1147" w:rsidP="00F62130">
      <w:pPr>
        <w:spacing w:after="0" w:line="240" w:lineRule="auto"/>
        <w:jc w:val="both"/>
        <w:rPr>
          <w:rFonts w:ascii="Lucida Sans Unicode" w:eastAsia="Times New Roman" w:hAnsi="Lucida Sans Unicode" w:cs="Lucida Sans Unicode"/>
          <w:sz w:val="20"/>
          <w:szCs w:val="20"/>
          <w:lang w:eastAsia="sl-SI"/>
        </w:rPr>
      </w:pPr>
    </w:p>
    <w:p w14:paraId="1ECF5A3B"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13C540A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14E41D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4" w:name="_Hlk62122174"/>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0241135A" w14:textId="0ED9D30C" w:rsidR="00F62130" w:rsidRPr="00F62130" w:rsidRDefault="00FD1147" w:rsidP="00F62130">
      <w:pPr>
        <w:numPr>
          <w:ilvl w:val="0"/>
          <w:numId w:val="28"/>
        </w:numPr>
        <w:spacing w:after="0" w:line="240" w:lineRule="auto"/>
        <w:ind w:left="567" w:hanging="283"/>
        <w:contextualSpacing/>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en izvod projektne dokumentacije.</w:t>
      </w:r>
    </w:p>
    <w:bookmarkEnd w:id="44"/>
    <w:p w14:paraId="15901E4B" w14:textId="440DDE74" w:rsidR="00F62130" w:rsidRDefault="00F62130" w:rsidP="00FD1147">
      <w:pPr>
        <w:numPr>
          <w:ilvl w:val="12"/>
          <w:numId w:val="0"/>
        </w:numPr>
        <w:spacing w:after="0" w:line="240" w:lineRule="auto"/>
        <w:ind w:left="567"/>
        <w:rPr>
          <w:rFonts w:ascii="Lucida Sans Unicode" w:eastAsia="Times New Roman" w:hAnsi="Lucida Sans Unicode" w:cs="Lucida Sans Unicode"/>
          <w:sz w:val="20"/>
          <w:szCs w:val="20"/>
          <w:lang w:eastAsia="sl-SI"/>
        </w:rPr>
      </w:pPr>
    </w:p>
    <w:p w14:paraId="54E6D85F" w14:textId="3F183319" w:rsid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37079D0A"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3A204B05"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03EAD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324BB19" w14:textId="2FE2BE0E" w:rsidR="00F62130" w:rsidRDefault="00F62130" w:rsidP="00F62130">
      <w:pPr>
        <w:spacing w:after="0" w:line="240" w:lineRule="auto"/>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w:t>
      </w:r>
      <w:r w:rsidRPr="00FD1147">
        <w:rPr>
          <w:rFonts w:ascii="Lucida Sans Unicode" w:eastAsia="Times New Roman" w:hAnsi="Lucida Sans Unicode" w:cs="Lucida Sans Unicode"/>
          <w:b/>
          <w:bCs/>
          <w:sz w:val="20"/>
          <w:szCs w:val="20"/>
          <w:lang w:eastAsia="sl-SI"/>
        </w:rPr>
        <w:t xml:space="preserve">. </w:t>
      </w:r>
      <w:r w:rsidR="00FD1147" w:rsidRPr="00FD1147">
        <w:rPr>
          <w:rFonts w:ascii="Lucida Sans Unicode" w:eastAsia="Times New Roman" w:hAnsi="Lucida Sans Unicode" w:cs="Lucida Sans Unicode"/>
          <w:b/>
          <w:bCs/>
          <w:sz w:val="20"/>
          <w:szCs w:val="20"/>
          <w:lang w:eastAsia="sl-SI"/>
        </w:rPr>
        <w:t>________________</w:t>
      </w:r>
      <w:r w:rsidR="00FD1147">
        <w:rPr>
          <w:rFonts w:ascii="Lucida Sans Unicode" w:eastAsia="Times New Roman" w:hAnsi="Lucida Sans Unicode" w:cs="Lucida Sans Unicode"/>
          <w:sz w:val="20"/>
          <w:szCs w:val="20"/>
          <w:lang w:eastAsia="sl-SI"/>
        </w:rPr>
        <w:t xml:space="preserve"> pri zavarovalnici </w:t>
      </w:r>
      <w:r w:rsidR="00FD1147" w:rsidRPr="00FD1147">
        <w:rPr>
          <w:rFonts w:ascii="Lucida Sans Unicode" w:eastAsia="Times New Roman" w:hAnsi="Lucida Sans Unicode" w:cs="Lucida Sans Unicode"/>
          <w:b/>
          <w:bCs/>
          <w:sz w:val="20"/>
          <w:szCs w:val="20"/>
          <w:lang w:eastAsia="sl-SI"/>
        </w:rPr>
        <w:t>_________________</w:t>
      </w:r>
      <w:r w:rsidRPr="00FD1147">
        <w:rPr>
          <w:rFonts w:ascii="Lucida Sans Unicode" w:eastAsia="Times New Roman" w:hAnsi="Lucida Sans Unicode" w:cs="Lucida Sans Unicode"/>
          <w:b/>
          <w:bCs/>
          <w:sz w:val="20"/>
          <w:szCs w:val="20"/>
          <w:lang w:eastAsia="sl-SI"/>
        </w:rPr>
        <w:t>.</w:t>
      </w:r>
    </w:p>
    <w:p w14:paraId="132AA08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8. člen</w:t>
      </w:r>
    </w:p>
    <w:p w14:paraId="655C0FF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7DE2D50"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417D05B8" w14:textId="5BA0D4BB"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priskrbi varnostni načrt</w:t>
      </w:r>
      <w:r w:rsidR="00FD1147">
        <w:rPr>
          <w:rFonts w:ascii="Lucida Sans Unicode" w:eastAsia="Times New Roman" w:hAnsi="Lucida Sans Unicode" w:cs="Lucida Sans Unicode"/>
          <w:sz w:val="20"/>
          <w:szCs w:val="20"/>
          <w:lang w:eastAsia="sl-SI"/>
        </w:rPr>
        <w:t xml:space="preserve"> in elaborat začasne prometne ureditve</w:t>
      </w:r>
      <w:r w:rsidRPr="00F62130">
        <w:rPr>
          <w:rFonts w:ascii="Lucida Sans Unicode" w:eastAsia="Times New Roman" w:hAnsi="Lucida Sans Unicode" w:cs="Lucida Sans Unicode"/>
          <w:sz w:val="20"/>
          <w:szCs w:val="20"/>
          <w:lang w:eastAsia="sl-SI"/>
        </w:rPr>
        <w:t>,</w:t>
      </w:r>
    </w:p>
    <w:p w14:paraId="74512B66"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začetkom gradbenih del poskrbi za fizično postavitev zapore ceste,</w:t>
      </w:r>
    </w:p>
    <w:p w14:paraId="68FAD3CD"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799C411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A7A7648"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4718A177" w14:textId="5970C87A"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ves čas gradnje tekoče vodi gradbeni dnevnik in knjigo obračunskih izmer</w:t>
      </w:r>
      <w:r w:rsidR="002A3741" w:rsidRPr="00CA5F60">
        <w:rPr>
          <w:rFonts w:ascii="Lucida Sans Unicode" w:eastAsia="Times New Roman" w:hAnsi="Lucida Sans Unicode" w:cs="Lucida Sans Unicode"/>
          <w:sz w:val="20"/>
          <w:szCs w:val="20"/>
          <w:lang w:eastAsia="sl-SI"/>
        </w:rPr>
        <w:t>, vse ločeno za vsako ulico</w:t>
      </w:r>
      <w:r w:rsidRPr="00CA5F60">
        <w:rPr>
          <w:rFonts w:ascii="Lucida Sans Unicode" w:eastAsia="Times New Roman" w:hAnsi="Lucida Sans Unicode" w:cs="Lucida Sans Unicode"/>
          <w:sz w:val="20"/>
          <w:szCs w:val="20"/>
          <w:lang w:eastAsia="sl-SI"/>
        </w:rPr>
        <w:t>,</w:t>
      </w:r>
    </w:p>
    <w:p w14:paraId="16F72F12"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izroči dokazila (certifikate) o vgrajenih materialih in konstrukcijah,</w:t>
      </w:r>
    </w:p>
    <w:p w14:paraId="23D57B0A"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investitorja z dopisom obvesti o dokončanju gradbenih del,</w:t>
      </w:r>
    </w:p>
    <w:p w14:paraId="4FDDFCA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134FB96" w14:textId="72A66506" w:rsidR="001563D4" w:rsidRPr="001563D4" w:rsidRDefault="00F62130" w:rsidP="001563D4">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 ki so dela prosti dnevi v Republiki Sloveniji.</w:t>
      </w:r>
    </w:p>
    <w:p w14:paraId="173C2E2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9. člen</w:t>
      </w:r>
    </w:p>
    <w:p w14:paraId="7AC36DE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F62130">
        <w:rPr>
          <w:rFonts w:ascii="Lucida Sans Unicode" w:eastAsia="Times New Roman" w:hAnsi="Lucida Sans Unicode" w:cs="Lucida Sans Unicode"/>
          <w:sz w:val="20"/>
          <w:szCs w:val="20"/>
          <w:lang w:eastAsia="sl-SI"/>
        </w:rPr>
        <w:t>cediranja</w:t>
      </w:r>
      <w:proofErr w:type="spellEnd"/>
      <w:r w:rsidRPr="00F62130">
        <w:rPr>
          <w:rFonts w:ascii="Lucida Sans Unicode" w:eastAsia="Times New Roman" w:hAnsi="Lucida Sans Unicode" w:cs="Lucida Sans Unicode"/>
          <w:sz w:val="20"/>
          <w:szCs w:val="20"/>
          <w:lang w:eastAsia="sl-SI"/>
        </w:rPr>
        <w:t>).</w:t>
      </w:r>
    </w:p>
    <w:p w14:paraId="365CFC2F" w14:textId="153D28FA" w:rsidR="00F62130" w:rsidRDefault="00F62130" w:rsidP="00F62130">
      <w:pPr>
        <w:spacing w:after="0" w:line="240" w:lineRule="auto"/>
        <w:rPr>
          <w:rFonts w:ascii="Lucida Sans Unicode" w:eastAsia="Times New Roman" w:hAnsi="Lucida Sans Unicode" w:cs="Lucida Sans Unicode"/>
          <w:sz w:val="20"/>
          <w:szCs w:val="20"/>
          <w:lang w:eastAsia="sl-SI"/>
        </w:rPr>
      </w:pPr>
    </w:p>
    <w:p w14:paraId="0C633EE4" w14:textId="78A47B89" w:rsidR="00FD1147" w:rsidRDefault="00F62130" w:rsidP="001563D4">
      <w:pPr>
        <w:spacing w:after="0" w:line="240" w:lineRule="auto"/>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sz w:val="20"/>
          <w:szCs w:val="20"/>
          <w:lang w:eastAsia="sl-SI"/>
        </w:rPr>
        <w:t>VI. NAČIN OBRAČUNAVANJA IN PLAČEVANJA OPRAVLJENIH DEL</w:t>
      </w:r>
    </w:p>
    <w:p w14:paraId="23DDE660" w14:textId="1E610E03"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10. člen</w:t>
      </w:r>
    </w:p>
    <w:p w14:paraId="580148AD" w14:textId="77777777" w:rsidR="00EC4D82" w:rsidRDefault="00F62130"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r w:rsidR="00EC4D82" w:rsidRPr="00EC4D82">
        <w:rPr>
          <w:rFonts w:ascii="Lucida Sans Unicode" w:eastAsia="Times New Roman" w:hAnsi="Lucida Sans Unicode" w:cs="Lucida Sans Unicode"/>
          <w:sz w:val="20"/>
          <w:szCs w:val="20"/>
          <w:lang w:eastAsia="sl-SI"/>
        </w:rPr>
        <w:t xml:space="preserve"> </w:t>
      </w:r>
    </w:p>
    <w:p w14:paraId="7D68C07E" w14:textId="77777777" w:rsidR="00EC4D82"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E37E997" w14:textId="77777777" w:rsidR="00EC4D82" w:rsidRPr="00CA5F60" w:rsidRDefault="00F62130"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Podlaga za določitev vrednosti dodatnih del so cene na enoto mere in drugi </w:t>
      </w:r>
      <w:proofErr w:type="spellStart"/>
      <w:r w:rsidRPr="00F62130">
        <w:rPr>
          <w:rFonts w:ascii="Lucida Sans Unicode" w:eastAsia="Times New Roman" w:hAnsi="Lucida Sans Unicode" w:cs="Lucida Sans Unicode"/>
          <w:sz w:val="20"/>
          <w:szCs w:val="20"/>
          <w:lang w:eastAsia="sl-SI"/>
        </w:rPr>
        <w:t>kalkulativni</w:t>
      </w:r>
      <w:proofErr w:type="spellEnd"/>
      <w:r w:rsidRPr="00F62130">
        <w:rPr>
          <w:rFonts w:ascii="Lucida Sans Unicode" w:eastAsia="Times New Roman" w:hAnsi="Lucida Sans Unicode" w:cs="Lucida Sans Unicode"/>
          <w:sz w:val="20"/>
          <w:szCs w:val="20"/>
          <w:lang w:eastAsia="sl-SI"/>
        </w:rPr>
        <w:t xml:space="preserve"> elementi iz predračuna. Vsa dodatna dela se vpišejo v gradbeni dnevnik po predhodni potrditvi </w:t>
      </w:r>
      <w:r w:rsidRPr="00CA5F60">
        <w:rPr>
          <w:rFonts w:ascii="Lucida Sans Unicode" w:eastAsia="Times New Roman" w:hAnsi="Lucida Sans Unicode" w:cs="Lucida Sans Unicode"/>
          <w:sz w:val="20"/>
          <w:szCs w:val="20"/>
          <w:lang w:eastAsia="sl-SI"/>
        </w:rPr>
        <w:t>investitorja in nadzornega organa.</w:t>
      </w:r>
      <w:r w:rsidR="00EC4D82" w:rsidRPr="00CA5F60">
        <w:rPr>
          <w:rFonts w:ascii="Lucida Sans Unicode" w:eastAsia="Times New Roman" w:hAnsi="Lucida Sans Unicode" w:cs="Lucida Sans Unicode"/>
          <w:sz w:val="20"/>
          <w:szCs w:val="20"/>
          <w:lang w:eastAsia="sl-SI"/>
        </w:rPr>
        <w:t xml:space="preserve"> </w:t>
      </w:r>
    </w:p>
    <w:p w14:paraId="7966F878" w14:textId="77777777" w:rsidR="00EC4D82" w:rsidRPr="00CA5F60"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0A8B46A" w14:textId="635344E8" w:rsidR="00EC4D82" w:rsidRPr="00CA5F60"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Dela se obračunavajo po potrjenih situacijah izvajalca gradbenih del, ločenih za vsako ulico.</w:t>
      </w:r>
    </w:p>
    <w:p w14:paraId="7E4CF366" w14:textId="031DFBDC" w:rsidR="00F62130" w:rsidRPr="00CA5F6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2287DD" w14:textId="77777777" w:rsidR="00F62130" w:rsidRPr="00CA5F6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CA5F60">
        <w:rPr>
          <w:rFonts w:ascii="Lucida Sans Unicode" w:eastAsia="Times New Roman" w:hAnsi="Lucida Sans Unicode" w:cs="Lucida Sans Unicode"/>
          <w:b/>
          <w:bCs/>
          <w:i/>
          <w:iCs/>
          <w:sz w:val="20"/>
          <w:szCs w:val="20"/>
          <w:lang w:eastAsia="sl-SI"/>
        </w:rPr>
        <w:t>11. člen</w:t>
      </w:r>
    </w:p>
    <w:p w14:paraId="6CC31435" w14:textId="6E8E99E5" w:rsidR="00F62130" w:rsidRPr="00CA5F6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w:t>
      </w:r>
      <w:r w:rsidR="002A3741" w:rsidRPr="00CA5F60">
        <w:rPr>
          <w:rFonts w:ascii="Lucida Sans Unicode" w:eastAsia="Times New Roman" w:hAnsi="Lucida Sans Unicode" w:cs="Lucida Sans Unicode"/>
          <w:sz w:val="20"/>
          <w:szCs w:val="20"/>
          <w:lang w:eastAsia="sl-SI"/>
        </w:rPr>
        <w:t>,</w:t>
      </w:r>
      <w:r w:rsidR="00BC2A9A" w:rsidRPr="00CA5F60">
        <w:rPr>
          <w:rFonts w:ascii="Lucida Sans Unicode" w:eastAsia="Times New Roman" w:hAnsi="Lucida Sans Unicode" w:cs="Lucida Sans Unicode"/>
          <w:sz w:val="20"/>
          <w:szCs w:val="20"/>
          <w:lang w:eastAsia="sl-SI"/>
        </w:rPr>
        <w:t xml:space="preserve"> in sicer ločeno za vsako ulico.</w:t>
      </w:r>
      <w:r w:rsidRPr="00CA5F60">
        <w:rPr>
          <w:rFonts w:ascii="Lucida Sans Unicode" w:eastAsia="Times New Roman" w:hAnsi="Lucida Sans Unicode" w:cs="Lucida Sans Unicode"/>
          <w:sz w:val="20"/>
          <w:szCs w:val="20"/>
          <w:lang w:eastAsia="sl-SI"/>
        </w:rPr>
        <w:t xml:space="preserve"> Začasno mesečno situacijo, potrjeno s strani nadzornega organa, izvajalec nato vroči v predhodni pregled in potrditev pooblaščenemu investitorju, katerega potrditev situacije je obvezna priloga e-računa.</w:t>
      </w:r>
    </w:p>
    <w:p w14:paraId="12EB16D0"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5FD6F038"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3CA7932"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5" w:name="_Hlk67480606"/>
    </w:p>
    <w:p w14:paraId="19985FBD" w14:textId="3236F460"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lahko investitorju do prevzema </w:t>
      </w:r>
      <w:r w:rsidR="005F0942">
        <w:rPr>
          <w:rFonts w:ascii="Lucida Sans Unicode" w:eastAsia="Times New Roman" w:hAnsi="Lucida Sans Unicode" w:cs="Lucida Sans Unicode"/>
          <w:sz w:val="20"/>
          <w:szCs w:val="20"/>
          <w:lang w:eastAsia="sl-SI"/>
        </w:rPr>
        <w:t xml:space="preserve">obeh </w:t>
      </w:r>
      <w:r w:rsidRPr="00F62130">
        <w:rPr>
          <w:rFonts w:ascii="Lucida Sans Unicode" w:eastAsia="Times New Roman" w:hAnsi="Lucida Sans Unicode" w:cs="Lucida Sans Unicode"/>
          <w:sz w:val="20"/>
          <w:szCs w:val="20"/>
          <w:lang w:eastAsia="sl-SI"/>
        </w:rPr>
        <w:t>objekt</w:t>
      </w:r>
      <w:r w:rsidR="005F0942">
        <w:rPr>
          <w:rFonts w:ascii="Lucida Sans Unicode" w:eastAsia="Times New Roman" w:hAnsi="Lucida Sans Unicode" w:cs="Lucida Sans Unicode"/>
          <w:sz w:val="20"/>
          <w:szCs w:val="20"/>
          <w:lang w:eastAsia="sl-SI"/>
        </w:rPr>
        <w:t>ov</w:t>
      </w:r>
      <w:r w:rsidRPr="00F62130">
        <w:rPr>
          <w:rFonts w:ascii="Lucida Sans Unicode" w:eastAsia="Times New Roman" w:hAnsi="Lucida Sans Unicode" w:cs="Lucida Sans Unicode"/>
          <w:sz w:val="20"/>
          <w:szCs w:val="20"/>
          <w:lang w:eastAsia="sl-SI"/>
        </w:rPr>
        <w:t xml:space="preserve"> izstavi račune do višine 95 % vrednosti </w:t>
      </w:r>
      <w:r w:rsidR="005F0942">
        <w:rPr>
          <w:rFonts w:ascii="Lucida Sans Unicode" w:eastAsia="Times New Roman" w:hAnsi="Lucida Sans Unicode" w:cs="Lucida Sans Unicode"/>
          <w:sz w:val="20"/>
          <w:szCs w:val="20"/>
          <w:lang w:eastAsia="sl-SI"/>
        </w:rPr>
        <w:t xml:space="preserve">vseh </w:t>
      </w:r>
      <w:r w:rsidRPr="00F62130">
        <w:rPr>
          <w:rFonts w:ascii="Lucida Sans Unicode" w:eastAsia="Times New Roman" w:hAnsi="Lucida Sans Unicode" w:cs="Lucida Sans Unicode"/>
          <w:sz w:val="20"/>
          <w:szCs w:val="20"/>
          <w:lang w:eastAsia="sl-SI"/>
        </w:rPr>
        <w:t>izvedenih del. Po izpolnitvi vseh pogodbenih obveznosti iz 2. člena (administrativna dela) in izročitvi garancije za odpravo napak v garancijski dobi pooblaščenemu investitorju, izvajalec investitorju izstavi račun do polne vrednosti izvedenih del. Vse situacije morajo biti pred izstavitvijo e-računa pregledane in potrjene s strani pooblaščenega investitorja.</w:t>
      </w:r>
    </w:p>
    <w:bookmarkEnd w:id="45"/>
    <w:p w14:paraId="059D90B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8C52854" w14:textId="4AD71377"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FD1147" w:rsidRPr="00FD1147">
        <w:rPr>
          <w:rFonts w:ascii="Lucida Sans Unicode" w:eastAsia="Times New Roman" w:hAnsi="Lucida Sans Unicode" w:cs="Lucida Sans Unicode"/>
          <w:b/>
          <w:bCs/>
          <w:sz w:val="20"/>
          <w:szCs w:val="20"/>
          <w:lang w:eastAsia="sl-SI"/>
        </w:rPr>
        <w:t>____________________</w:t>
      </w:r>
      <w:r w:rsidRPr="00F62130">
        <w:rPr>
          <w:rFonts w:ascii="Lucida Sans Unicode" w:eastAsia="Times New Roman" w:hAnsi="Lucida Sans Unicode" w:cs="Lucida Sans Unicode"/>
          <w:sz w:val="20"/>
          <w:szCs w:val="20"/>
          <w:lang w:eastAsia="sl-SI"/>
        </w:rPr>
        <w:t xml:space="preserve">, pri banki </w:t>
      </w:r>
      <w:r w:rsidR="00FD1147" w:rsidRPr="00FD1147">
        <w:rPr>
          <w:rFonts w:ascii="Lucida Sans Unicode" w:eastAsia="Times New Roman" w:hAnsi="Lucida Sans Unicode" w:cs="Lucida Sans Unicode"/>
          <w:b/>
          <w:bCs/>
          <w:sz w:val="20"/>
          <w:szCs w:val="20"/>
          <w:lang w:eastAsia="sl-SI"/>
        </w:rPr>
        <w:t>_____________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3812A9DA" w14:textId="3F0AE012"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28771AF9" w14:textId="77777777" w:rsidR="00FD1147" w:rsidRPr="00FD1147" w:rsidRDefault="00FD1147" w:rsidP="00FD1147">
      <w:pPr>
        <w:spacing w:after="0" w:line="240" w:lineRule="auto"/>
        <w:jc w:val="both"/>
        <w:rPr>
          <w:rFonts w:ascii="Lucida Sans Unicode" w:eastAsia="Times New Roman" w:hAnsi="Lucida Sans Unicode" w:cs="Lucida Sans Unicode"/>
          <w:i/>
          <w:sz w:val="20"/>
          <w:szCs w:val="20"/>
          <w:lang w:eastAsia="sl-SI"/>
        </w:rPr>
      </w:pPr>
      <w:r w:rsidRPr="00FD1147">
        <w:rPr>
          <w:rFonts w:ascii="Lucida Sans Unicode" w:eastAsia="Times New Roman" w:hAnsi="Lucida Sans Unicode" w:cs="Lucida Sans Unicode"/>
          <w:i/>
          <w:sz w:val="20"/>
          <w:szCs w:val="20"/>
          <w:lang w:eastAsia="sl-SI"/>
        </w:rPr>
        <w:t>V primeru nastopa s podizvajalcem, ki zahteva neposredno plačilo:</w:t>
      </w:r>
    </w:p>
    <w:p w14:paraId="7C5278C7" w14:textId="77777777" w:rsidR="00FD1147" w:rsidRPr="00FD1147" w:rsidRDefault="00FD1147" w:rsidP="00FD1147">
      <w:pPr>
        <w:spacing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EA8D751"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12. člen</w:t>
      </w:r>
    </w:p>
    <w:p w14:paraId="7E58E5C2" w14:textId="4DE654CE" w:rsidR="00F62130" w:rsidRPr="00F62130" w:rsidRDefault="00F62130" w:rsidP="00F62130">
      <w:pPr>
        <w:autoSpaceDE w:val="0"/>
        <w:autoSpaceDN w:val="0"/>
        <w:spacing w:after="0" w:line="240" w:lineRule="auto"/>
        <w:jc w:val="both"/>
        <w:rPr>
          <w:rFonts w:ascii="Lucida Sans Unicode" w:eastAsia="Calibri" w:hAnsi="Lucida Sans Unicode" w:cs="Lucida Sans Unicode"/>
          <w:sz w:val="20"/>
          <w:szCs w:val="20"/>
        </w:rPr>
      </w:pPr>
      <w:bookmarkStart w:id="46" w:name="_Hlk62119393"/>
      <w:r w:rsidRPr="00F6213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00FD1147">
        <w:rPr>
          <w:rFonts w:ascii="Lucida Sans Unicode" w:eastAsia="Calibri" w:hAnsi="Lucida Sans Unicode" w:cs="Lucida Sans Unicode"/>
          <w:sz w:val="20"/>
          <w:szCs w:val="20"/>
        </w:rPr>
        <w:t>Domžale</w:t>
      </w:r>
      <w:r w:rsidRPr="00F62130">
        <w:rPr>
          <w:rFonts w:ascii="Lucida Sans Unicode" w:eastAsia="Calibri" w:hAnsi="Lucida Sans Unicode" w:cs="Lucida Sans Unicode"/>
          <w:sz w:val="20"/>
          <w:szCs w:val="20"/>
        </w:rPr>
        <w:t xml:space="preserve"> dobavljajo </w:t>
      </w:r>
      <w:r w:rsidRPr="00F62130">
        <w:rPr>
          <w:rFonts w:ascii="Lucida Sans Unicode" w:eastAsia="Calibri" w:hAnsi="Lucida Sans Unicode" w:cs="Lucida Sans Unicode"/>
          <w:sz w:val="20"/>
          <w:szCs w:val="20"/>
        </w:rPr>
        <w:lastRenderedPageBreak/>
        <w:t xml:space="preserve">blago, izvajajo storitve ali izvajajo gradnjo, Občini </w:t>
      </w:r>
      <w:r w:rsidR="00FD1147">
        <w:rPr>
          <w:rFonts w:ascii="Lucida Sans Unicode" w:eastAsia="Calibri" w:hAnsi="Lucida Sans Unicode" w:cs="Lucida Sans Unicode"/>
          <w:sz w:val="20"/>
          <w:szCs w:val="20"/>
        </w:rPr>
        <w:t>Domžale</w:t>
      </w:r>
      <w:r w:rsidRPr="00F62130">
        <w:rPr>
          <w:rFonts w:ascii="Lucida Sans Unicode" w:eastAsia="Calibri" w:hAnsi="Lucida Sans Unicode" w:cs="Lucida Sans Unicode"/>
          <w:sz w:val="20"/>
          <w:szCs w:val="20"/>
        </w:rPr>
        <w:t xml:space="preserve"> pošiljati račune izključno v elektronski obliki (e-račun) prek spletnega programa Uprave za javna plačila (v nadaljevanju: UJP), ki je dostopen na naslovu </w:t>
      </w:r>
      <w:hyperlink r:id="rId8" w:history="1">
        <w:r w:rsidRPr="00F62130">
          <w:rPr>
            <w:rFonts w:ascii="Lucida Sans Unicode" w:eastAsia="Calibri" w:hAnsi="Lucida Sans Unicode" w:cs="Lucida Sans Unicode"/>
            <w:sz w:val="20"/>
            <w:szCs w:val="20"/>
            <w:u w:val="single"/>
          </w:rPr>
          <w:t>www.ujp.gov.si</w:t>
        </w:r>
      </w:hyperlink>
      <w:r w:rsidRPr="00F6213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46"/>
    <w:p w14:paraId="6A0C03F5" w14:textId="77777777" w:rsidR="00F62130" w:rsidRPr="00F62130" w:rsidRDefault="00F62130" w:rsidP="002168D7">
      <w:pPr>
        <w:spacing w:before="113" w:after="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račun ne bo poslan v predpisani obliki in na način iz prejšnjega odstavka, bo zavrnjen.</w:t>
      </w:r>
    </w:p>
    <w:p w14:paraId="6A00AC43" w14:textId="77777777" w:rsidR="00F62130" w:rsidRPr="00F62130" w:rsidRDefault="00F62130" w:rsidP="00F62130">
      <w:pPr>
        <w:spacing w:after="0" w:line="240" w:lineRule="auto"/>
        <w:rPr>
          <w:rFonts w:ascii="Lucida Sans Unicode" w:eastAsia="Times New Roman" w:hAnsi="Lucida Sans Unicode" w:cs="Lucida Sans Unicode"/>
          <w:bCs/>
          <w:sz w:val="20"/>
          <w:szCs w:val="20"/>
          <w:lang w:eastAsia="sl-SI"/>
        </w:rPr>
      </w:pPr>
    </w:p>
    <w:p w14:paraId="36DD7383"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68A5350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13. člen</w:t>
      </w:r>
    </w:p>
    <w:p w14:paraId="24EFBEC9"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7" w:name="_Hlk62119414"/>
      <w:r w:rsidRPr="00F62130">
        <w:rPr>
          <w:rFonts w:ascii="Lucida Sans Unicode" w:eastAsia="Times New Roman" w:hAnsi="Lucida Sans Unicode" w:cs="Lucida Sans Unicode"/>
          <w:sz w:val="20"/>
          <w:szCs w:val="20"/>
          <w:lang w:eastAsia="sl-SI"/>
        </w:rPr>
        <w:t>Pogodbeni stranki glede pogodbene kazni izrecno izključujeta uporabo Posebnih gradbenih uzanc 2020.</w:t>
      </w:r>
    </w:p>
    <w:p w14:paraId="179B6375" w14:textId="77777777" w:rsidR="00F62130" w:rsidRPr="00F62130" w:rsidRDefault="00F62130" w:rsidP="002168D7">
      <w:pPr>
        <w:spacing w:before="113" w:after="0" w:line="240" w:lineRule="auto"/>
        <w:jc w:val="both"/>
        <w:rPr>
          <w:rFonts w:ascii="Lucida Sans Unicode" w:eastAsia="Times New Roman" w:hAnsi="Lucida Sans Unicode" w:cs="Lucida Sans Unicode"/>
          <w:sz w:val="20"/>
          <w:szCs w:val="20"/>
          <w:lang w:eastAsia="sl-SI"/>
        </w:rPr>
      </w:pPr>
      <w:bookmarkStart w:id="48" w:name="_Hlk67480751"/>
      <w:bookmarkEnd w:id="47"/>
      <w:r w:rsidRPr="00F62130">
        <w:rPr>
          <w:rFonts w:ascii="Lucida Sans Unicode" w:eastAsia="Times New Roman" w:hAnsi="Lucida Sans Unicode" w:cs="Lucida Sans Unicode"/>
          <w:sz w:val="20"/>
          <w:szCs w:val="20"/>
          <w:lang w:eastAsia="sl-SI"/>
        </w:rPr>
        <w:t>Če izvajalec po svoji krivdi prekorači pogodbeni rok, mu bo investitor pri izplačilu računov obračunal pogodbeno kazen v višini</w:t>
      </w:r>
      <w:r w:rsidRPr="00F62130">
        <w:rPr>
          <w:rFonts w:ascii="Times New Roman" w:eastAsia="Times New Roman" w:hAnsi="Times New Roman" w:cs="Times New Roman"/>
          <w:sz w:val="24"/>
          <w:szCs w:val="24"/>
          <w:lang w:eastAsia="sl-SI"/>
        </w:rPr>
        <w:t xml:space="preserve"> </w:t>
      </w:r>
      <w:r w:rsidRPr="00F62130">
        <w:rPr>
          <w:rFonts w:ascii="Lucida Sans Unicode" w:eastAsia="Times New Roman" w:hAnsi="Lucida Sans Unicode" w:cs="Lucida Sans Unicode"/>
          <w:sz w:val="20"/>
          <w:szCs w:val="20"/>
          <w:lang w:eastAsia="sl-SI"/>
        </w:rPr>
        <w:t>1‰ pogodbene vrednosti z DDV  za vsak dan zamude, vendar do največ 5 % pogodbene vrednosti z DDV.</w:t>
      </w:r>
      <w:bookmarkEnd w:id="48"/>
    </w:p>
    <w:p w14:paraId="10667497" w14:textId="79FF33AF"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w:t>
      </w:r>
      <w:bookmarkStart w:id="49" w:name="_Hlk67481023"/>
      <w:r w:rsidRPr="00F62130">
        <w:rPr>
          <w:rFonts w:ascii="Lucida Sans Unicode" w:eastAsia="Times New Roman" w:hAnsi="Lucida Sans Unicode" w:cs="Lucida Sans Unicode"/>
          <w:sz w:val="20"/>
          <w:szCs w:val="20"/>
          <w:lang w:eastAsia="sl-SI"/>
        </w:rPr>
        <w:t>investitor</w:t>
      </w:r>
      <w:bookmarkEnd w:id="49"/>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w:t>
      </w:r>
      <w:r w:rsidR="00EA121E" w:rsidRPr="001B0636">
        <w:rPr>
          <w:rFonts w:ascii="Lucida Sans Unicode" w:eastAsia="Times New Roman" w:hAnsi="Lucida Sans Unicode" w:cs="Lucida Sans Unicode"/>
          <w:sz w:val="20"/>
          <w:szCs w:val="20"/>
          <w:lang w:eastAsia="sl-SI"/>
        </w:rPr>
        <w:t>V primeru kršitev pogodbenih obveznosti lahko investitor uveljavi tudi zavarovanje za dobro izvedbo pogodbenih obveznosti.</w:t>
      </w:r>
    </w:p>
    <w:p w14:paraId="4808A93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w:t>
      </w:r>
    </w:p>
    <w:p w14:paraId="0F4FADCC"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če ga investitor k temu pozove, skupaj z investitorjem sodelovati kot stranka v eventualnih sporih, sproženih s strani tretjih oseb, ki bi nastali v posledici zamude, nepravilne izpolnitve ali neizpolnitve izvajalca.</w:t>
      </w:r>
    </w:p>
    <w:p w14:paraId="50E2B7DB" w14:textId="7E9F77D1"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lahko v primeru neizpolnitve, nepravilne izpolnitve ali zamude s strani izvajalca na stroške izvajalca poveri dela drugemu izvajalcu ali jih izvede sam. </w:t>
      </w:r>
      <w:r w:rsidR="00EA121E" w:rsidRPr="001B0636">
        <w:rPr>
          <w:rFonts w:ascii="Lucida Sans Unicode" w:eastAsia="Times New Roman" w:hAnsi="Lucida Sans Unicode" w:cs="Lucida Sans Unicode"/>
          <w:sz w:val="20"/>
          <w:szCs w:val="20"/>
          <w:lang w:eastAsia="sl-SI"/>
        </w:rPr>
        <w:t xml:space="preserve">Za poplačilo nastalih stroškov in škode lahko investitor vedno unovči zavarovanje za dobro izvedbo pogodbenih obveznosti, v kolikor le-ta zadošča. </w:t>
      </w:r>
      <w:r w:rsidRPr="00F62130">
        <w:rPr>
          <w:rFonts w:ascii="Lucida Sans Unicode" w:eastAsia="Times New Roman" w:hAnsi="Lucida Sans Unicode" w:cs="Lucida Sans Unicode"/>
          <w:sz w:val="20"/>
          <w:szCs w:val="20"/>
          <w:lang w:eastAsia="sl-SI"/>
        </w:rPr>
        <w:t>V tem primeru si bo investitor obračunal tudi manipulativne stroške v višini 5% vrednosti drugje naročenih storitev.</w:t>
      </w:r>
    </w:p>
    <w:p w14:paraId="24B41B9C"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2C93FB5A"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441E70B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14. člen</w:t>
      </w:r>
    </w:p>
    <w:p w14:paraId="5ED68E6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50" w:name="_Hlk67481170"/>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w:t>
      </w:r>
      <w:r w:rsidRPr="00F62130">
        <w:rPr>
          <w:rFonts w:ascii="Lucida Sans Unicode" w:eastAsia="Times New Roman" w:hAnsi="Lucida Sans Unicode" w:cs="Lucida Sans Unicode"/>
          <w:sz w:val="20"/>
          <w:szCs w:val="20"/>
          <w:lang w:eastAsia="sl-SI"/>
        </w:rPr>
        <w:t xml:space="preserve"> leta. Garancijski rok teče od primopredaje objekta. Navedeno jamčevanje ne izključuje odgovornosti za solidnost gradnje.</w:t>
      </w:r>
    </w:p>
    <w:p w14:paraId="7A02C752" w14:textId="77777777" w:rsidR="00C237A1" w:rsidRDefault="00C237A1"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A24C6E8" w14:textId="694AEA13"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bookmarkEnd w:id="50"/>
    <w:p w14:paraId="1FEF91F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15. člen</w:t>
      </w:r>
    </w:p>
    <w:p w14:paraId="7C826765"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03C191DB" w14:textId="77777777" w:rsidR="00EA121E" w:rsidRPr="00EA121E" w:rsidRDefault="00EA121E" w:rsidP="00EB7EA5">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4529C2C7" w14:textId="04DA4CB9"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31E3B815" w14:textId="77777777"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F4CCC37" w14:textId="055D5117" w:rsidR="00EA121E" w:rsidRPr="00CA5F60" w:rsidRDefault="00EA121E" w:rsidP="001563D4">
      <w:pPr>
        <w:spacing w:before="113" w:after="0" w:line="240" w:lineRule="auto"/>
        <w:jc w:val="both"/>
        <w:rPr>
          <w:rFonts w:ascii="Times New Roman" w:eastAsia="Times New Roman" w:hAnsi="Times New Roman" w:cs="Times New Roman"/>
          <w:sz w:val="24"/>
          <w:szCs w:val="24"/>
          <w:lang w:eastAsia="sl-SI"/>
        </w:rPr>
      </w:pPr>
      <w:r w:rsidRPr="00EA121E">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w:t>
      </w:r>
      <w:r w:rsidRPr="00CA5F60">
        <w:rPr>
          <w:rFonts w:ascii="Lucida Sans Unicode" w:eastAsia="Times New Roman" w:hAnsi="Lucida Sans Unicode" w:cs="Lucida Sans Unicode"/>
          <w:sz w:val="20"/>
          <w:szCs w:val="20"/>
          <w:lang w:eastAsia="sl-SI"/>
        </w:rPr>
        <w:t xml:space="preserve">zavarovalnice ali pa deponira sredstva v višini 5% osnovne pogodbene vrednosti z DDV na TRR Občine Domžale, v roku </w:t>
      </w:r>
      <w:r w:rsidRPr="00CA5F60">
        <w:rPr>
          <w:rFonts w:ascii="Lucida Sans Unicode" w:eastAsia="Times New Roman" w:hAnsi="Lucida Sans Unicode" w:cs="Lucida Sans Unicode"/>
          <w:sz w:val="20"/>
          <w:szCs w:val="20"/>
          <w:lang w:eastAsia="sl-SI"/>
        </w:rPr>
        <w:fldChar w:fldCharType="begin"/>
      </w:r>
      <w:r w:rsidRPr="00CA5F60">
        <w:rPr>
          <w:rFonts w:ascii="Lucida Sans Unicode" w:eastAsia="Times New Roman" w:hAnsi="Lucida Sans Unicode" w:cs="Lucida Sans Unicode"/>
          <w:sz w:val="20"/>
          <w:szCs w:val="20"/>
          <w:lang w:eastAsia="sl-SI"/>
        </w:rPr>
        <w:instrText>MERGEFIELD Rok_garancije</w:instrText>
      </w:r>
      <w:r w:rsidRPr="00CA5F60">
        <w:rPr>
          <w:rFonts w:ascii="Lucida Sans Unicode" w:eastAsia="Times New Roman" w:hAnsi="Lucida Sans Unicode" w:cs="Lucida Sans Unicode"/>
          <w:sz w:val="20"/>
          <w:szCs w:val="20"/>
          <w:lang w:eastAsia="sl-SI"/>
        </w:rPr>
        <w:fldChar w:fldCharType="separate"/>
      </w:r>
      <w:r w:rsidRPr="00CA5F60">
        <w:rPr>
          <w:rFonts w:ascii="Lucida Sans Unicode" w:eastAsia="Times New Roman" w:hAnsi="Lucida Sans Unicode" w:cs="Lucida Sans Unicode"/>
          <w:sz w:val="20"/>
          <w:szCs w:val="20"/>
          <w:lang w:eastAsia="sl-SI"/>
        </w:rPr>
        <w:t>1</w:t>
      </w:r>
      <w:r w:rsidR="00C237A1" w:rsidRPr="00CA5F60">
        <w:rPr>
          <w:rFonts w:ascii="Lucida Sans Unicode" w:eastAsia="Times New Roman" w:hAnsi="Lucida Sans Unicode" w:cs="Lucida Sans Unicode"/>
          <w:sz w:val="20"/>
          <w:szCs w:val="20"/>
          <w:lang w:eastAsia="sl-SI"/>
        </w:rPr>
        <w:t>5</w:t>
      </w:r>
      <w:r w:rsidRPr="00CA5F60">
        <w:rPr>
          <w:rFonts w:ascii="Lucida Sans Unicode" w:eastAsia="Times New Roman" w:hAnsi="Lucida Sans Unicode" w:cs="Lucida Sans Unicode"/>
          <w:sz w:val="20"/>
          <w:szCs w:val="20"/>
          <w:lang w:eastAsia="sl-SI"/>
        </w:rPr>
        <w:fldChar w:fldCharType="end"/>
      </w:r>
      <w:r w:rsidRPr="00CA5F60">
        <w:rPr>
          <w:rFonts w:ascii="Lucida Sans Unicode" w:eastAsia="Times New Roman" w:hAnsi="Lucida Sans Unicode" w:cs="Lucida Sans Unicode"/>
          <w:sz w:val="20"/>
          <w:szCs w:val="20"/>
          <w:lang w:eastAsia="sl-SI"/>
        </w:rPr>
        <w:t xml:space="preserve"> dni po podpisu pogodbe.</w:t>
      </w:r>
    </w:p>
    <w:p w14:paraId="520D1893" w14:textId="625FC71B"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Izvajalec del se zavezuje, da bo v 1</w:t>
      </w:r>
      <w:r w:rsidR="00C237A1" w:rsidRPr="00CA5F60">
        <w:rPr>
          <w:rFonts w:ascii="Lucida Sans Unicode" w:eastAsia="Times New Roman" w:hAnsi="Lucida Sans Unicode" w:cs="Lucida Sans Unicode"/>
          <w:sz w:val="20"/>
          <w:szCs w:val="20"/>
          <w:lang w:eastAsia="sl-SI"/>
        </w:rPr>
        <w:t>5</w:t>
      </w:r>
      <w:r w:rsidRPr="00CA5F60">
        <w:rPr>
          <w:rFonts w:ascii="Lucida Sans Unicode" w:eastAsia="Times New Roman" w:hAnsi="Lucida Sans Unicode" w:cs="Lucida Sans Unicode"/>
          <w:sz w:val="20"/>
          <w:szCs w:val="20"/>
          <w:lang w:eastAsia="sl-SI"/>
        </w:rPr>
        <w:t xml:space="preserve"> dneh po zapisniškem prevzemu objekta investitorju izročil finančno zavarovanje v višini 5% vrednosti </w:t>
      </w:r>
      <w:r w:rsidRPr="00EA121E">
        <w:rPr>
          <w:rFonts w:ascii="Lucida Sans Unicode" w:eastAsia="Times New Roman" w:hAnsi="Lucida Sans Unicode" w:cs="Lucida Sans Unicode"/>
          <w:sz w:val="20"/>
          <w:szCs w:val="20"/>
          <w:lang w:eastAsia="sl-SI"/>
        </w:rPr>
        <w:t xml:space="preserve">izvedenih del z DDV, kot jamstvo za odpravo napak v garancijski dobi, ki mora biti za 30 dni daljša kot znaša garancijska doba po tej pogodbi. </w:t>
      </w:r>
    </w:p>
    <w:p w14:paraId="088BE963" w14:textId="2407E71C" w:rsidR="00F62130" w:rsidRPr="00F62130" w:rsidRDefault="00EA121E" w:rsidP="002168D7">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Domžale v roku </w:t>
      </w:r>
      <w:r w:rsidRPr="00EA121E">
        <w:rPr>
          <w:rFonts w:ascii="Lucida Sans Unicode" w:eastAsia="Times New Roman" w:hAnsi="Lucida Sans Unicode" w:cs="Lucida Sans Unicode"/>
          <w:sz w:val="20"/>
          <w:szCs w:val="20"/>
          <w:lang w:eastAsia="sl-SI"/>
        </w:rPr>
        <w:fldChar w:fldCharType="begin"/>
      </w:r>
      <w:r w:rsidRPr="00EA121E">
        <w:rPr>
          <w:rFonts w:ascii="Lucida Sans Unicode" w:eastAsia="Times New Roman" w:hAnsi="Lucida Sans Unicode" w:cs="Lucida Sans Unicode"/>
          <w:sz w:val="20"/>
          <w:szCs w:val="20"/>
          <w:lang w:eastAsia="sl-SI"/>
        </w:rPr>
        <w:instrText>MERGEFIELD Rok_garancije</w:instrText>
      </w:r>
      <w:r w:rsidRPr="00EA121E">
        <w:rPr>
          <w:rFonts w:ascii="Lucida Sans Unicode" w:eastAsia="Times New Roman" w:hAnsi="Lucida Sans Unicode" w:cs="Lucida Sans Unicode"/>
          <w:sz w:val="20"/>
          <w:szCs w:val="20"/>
          <w:lang w:eastAsia="sl-SI"/>
        </w:rPr>
        <w:fldChar w:fldCharType="separate"/>
      </w:r>
      <w:r w:rsidRPr="00EA121E">
        <w:rPr>
          <w:rFonts w:ascii="Lucida Sans Unicode" w:eastAsia="Times New Roman" w:hAnsi="Lucida Sans Unicode" w:cs="Lucida Sans Unicode"/>
          <w:sz w:val="20"/>
          <w:szCs w:val="20"/>
          <w:lang w:eastAsia="sl-SI"/>
        </w:rPr>
        <w:t>10</w:t>
      </w:r>
      <w:r w:rsidRPr="00EA121E">
        <w:rPr>
          <w:rFonts w:ascii="Lucida Sans Unicode" w:eastAsia="Times New Roman" w:hAnsi="Lucida Sans Unicode" w:cs="Lucida Sans Unicode"/>
          <w:sz w:val="20"/>
          <w:szCs w:val="20"/>
          <w:lang w:eastAsia="sl-SI"/>
        </w:rPr>
        <w:fldChar w:fldCharType="end"/>
      </w:r>
      <w:r w:rsidRPr="00EA121E">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w:t>
      </w:r>
      <w:r w:rsidR="00F62130" w:rsidRPr="00F62130">
        <w:rPr>
          <w:rFonts w:ascii="Lucida Sans Unicode" w:eastAsia="Times New Roman" w:hAnsi="Lucida Sans Unicode" w:cs="Lucida Sans Unicode"/>
          <w:sz w:val="20"/>
          <w:szCs w:val="20"/>
          <w:lang w:eastAsia="sl-SI"/>
        </w:rPr>
        <w:t>.</w:t>
      </w:r>
    </w:p>
    <w:p w14:paraId="7A853E79"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64BA9B0C"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IX. PRIMOPREDAJA OBJEKTA IN IZPOLNITEV POGODBE</w:t>
      </w:r>
    </w:p>
    <w:p w14:paraId="1BFD773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16. člen</w:t>
      </w:r>
    </w:p>
    <w:p w14:paraId="65D2B8EA"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bookmarkStart w:id="51" w:name="_Hlk67481357"/>
      <w:r w:rsidRPr="00F62130">
        <w:rPr>
          <w:rFonts w:ascii="Lucida Sans Unicode" w:eastAsia="Times New Roman" w:hAnsi="Lucida Sans Unicode" w:cs="Lucida Sans Unicode"/>
          <w:sz w:val="20"/>
          <w:szCs w:val="20"/>
          <w:lang w:eastAsia="sl-SI"/>
        </w:rPr>
        <w:t>Izvajalec mora investitorja pisno obvestiti o dokončanju gradbenih del.</w:t>
      </w:r>
    </w:p>
    <w:p w14:paraId="10CC6939" w14:textId="22958A3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0CED6A3B"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17. člen</w:t>
      </w:r>
    </w:p>
    <w:p w14:paraId="0B11079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275D018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60F569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057945C2"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opraviti primopredajo objekta,</w:t>
      </w:r>
    </w:p>
    <w:p w14:paraId="1875DCB9"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bookmarkEnd w:id="51"/>
    <w:p w14:paraId="7CA1765A" w14:textId="77777777" w:rsidR="00F62130" w:rsidRPr="00F62130" w:rsidRDefault="00F62130" w:rsidP="00F62130">
      <w:pPr>
        <w:spacing w:after="0" w:line="240" w:lineRule="auto"/>
        <w:ind w:left="851" w:hanging="284"/>
        <w:jc w:val="both"/>
        <w:rPr>
          <w:rFonts w:ascii="Lucida Sans Unicode" w:eastAsia="Times New Roman" w:hAnsi="Lucida Sans Unicode" w:cs="Lucida Sans Unicode"/>
          <w:sz w:val="20"/>
          <w:szCs w:val="20"/>
          <w:lang w:eastAsia="sl-SI"/>
        </w:rPr>
      </w:pPr>
    </w:p>
    <w:p w14:paraId="59465008"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9792E2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18. člen</w:t>
      </w:r>
    </w:p>
    <w:p w14:paraId="38EB7F0E" w14:textId="012EE0C2"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pooblaščenega investitorja za izvajanje te pogodbe je </w:t>
      </w:r>
      <w:r w:rsidR="00EA121E" w:rsidRPr="00EA121E">
        <w:rPr>
          <w:rFonts w:ascii="Lucida Sans Unicode" w:eastAsia="Times New Roman" w:hAnsi="Lucida Sans Unicode" w:cs="Lucida Sans Unicode"/>
          <w:b/>
          <w:bCs/>
          <w:sz w:val="20"/>
          <w:szCs w:val="20"/>
          <w:lang w:eastAsia="sl-SI"/>
        </w:rPr>
        <w:t>_____________</w:t>
      </w:r>
      <w:r w:rsidR="00BC2A9A" w:rsidRPr="00EA121E">
        <w:rPr>
          <w:rFonts w:ascii="Lucida Sans Unicode" w:eastAsia="Times New Roman" w:hAnsi="Lucida Sans Unicode" w:cs="Lucida Sans Unicode"/>
          <w:b/>
          <w:bCs/>
          <w:sz w:val="20"/>
          <w:szCs w:val="20"/>
          <w:lang w:eastAsia="sl-SI"/>
        </w:rPr>
        <w:t>_</w:t>
      </w:r>
      <w:r w:rsidR="00EA121E" w:rsidRPr="00EA121E">
        <w:rPr>
          <w:rFonts w:ascii="Lucida Sans Unicode" w:eastAsia="Times New Roman" w:hAnsi="Lucida Sans Unicode" w:cs="Lucida Sans Unicode"/>
          <w:b/>
          <w:bCs/>
          <w:sz w:val="20"/>
          <w:szCs w:val="20"/>
          <w:lang w:eastAsia="sl-SI"/>
        </w:rPr>
        <w:t>_____</w:t>
      </w:r>
      <w:r w:rsidRPr="00F62130">
        <w:rPr>
          <w:rFonts w:ascii="Lucida Sans Unicode" w:eastAsia="Times New Roman" w:hAnsi="Lucida Sans Unicode" w:cs="Lucida Sans Unicode"/>
          <w:sz w:val="20"/>
          <w:szCs w:val="20"/>
          <w:lang w:eastAsia="sl-SI"/>
        </w:rPr>
        <w:t>.</w:t>
      </w:r>
    </w:p>
    <w:p w14:paraId="3D76189F"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769B721C" w14:textId="1782C825"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BC2A9A" w:rsidRPr="00EA121E">
        <w:rPr>
          <w:rFonts w:ascii="Lucida Sans Unicode" w:eastAsia="Times New Roman" w:hAnsi="Lucida Sans Unicode" w:cs="Lucida Sans Unicode"/>
          <w:b/>
          <w:bCs/>
          <w:sz w:val="20"/>
          <w:szCs w:val="20"/>
          <w:lang w:eastAsia="sl-SI"/>
        </w:rPr>
        <w:t>___________________</w:t>
      </w:r>
      <w:r w:rsidRPr="00F62130">
        <w:rPr>
          <w:rFonts w:ascii="Lucida Sans Unicode" w:eastAsia="Times New Roman" w:hAnsi="Lucida Sans Unicode" w:cs="Lucida Sans Unicode"/>
          <w:sz w:val="20"/>
          <w:szCs w:val="20"/>
          <w:lang w:eastAsia="sl-SI"/>
        </w:rPr>
        <w:t>.</w:t>
      </w:r>
    </w:p>
    <w:p w14:paraId="4475A10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FAF189A" w14:textId="77777777"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2B4FB95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19. člen</w:t>
      </w:r>
    </w:p>
    <w:p w14:paraId="2C861FF0"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5B9457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Pooblaščeni izvajalec del mora zagotoviti, da se bodo viški izkopanega materiala deponirali skladno z Uredbo o obremenjevanju tal z vnašanjem odpadkov (Ur. List RS, št. 34/2008, 61/2011).</w:t>
      </w:r>
    </w:p>
    <w:p w14:paraId="7BB842AA"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81D1AFA" w14:textId="312D1835" w:rsid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2A068558" w14:textId="57363D82" w:rsidR="00EA121E" w:rsidRDefault="00EA121E"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4E71F127" w14:textId="77777777" w:rsidR="00EA121E" w:rsidRPr="00EA121E" w:rsidRDefault="00EA121E" w:rsidP="00EA121E">
      <w:pPr>
        <w:spacing w:after="0" w:line="240" w:lineRule="auto"/>
        <w:jc w:val="both"/>
        <w:rPr>
          <w:rFonts w:ascii="Lucida Sans Unicode" w:eastAsia="Times New Roman" w:hAnsi="Lucida Sans Unicode" w:cs="Lucida Sans Unicode"/>
          <w:i/>
          <w:sz w:val="20"/>
          <w:szCs w:val="20"/>
          <w:lang w:eastAsia="sl-SI"/>
        </w:rPr>
      </w:pPr>
      <w:r w:rsidRPr="00EA121E">
        <w:rPr>
          <w:rFonts w:ascii="Lucida Sans Unicode" w:eastAsia="Times New Roman" w:hAnsi="Lucida Sans Unicode" w:cs="Lucida Sans Unicode"/>
          <w:i/>
          <w:sz w:val="20"/>
          <w:szCs w:val="20"/>
          <w:lang w:eastAsia="sl-SI"/>
        </w:rPr>
        <w:t xml:space="preserve">V primeru nastopa s podizvajalcem:  </w:t>
      </w:r>
      <w:r w:rsidRPr="00EA121E">
        <w:rPr>
          <w:rFonts w:ascii="Lucida Sans Unicode" w:eastAsia="Times New Roman" w:hAnsi="Lucida Sans Unicode" w:cs="Lucida Sans Unicode"/>
          <w:b/>
          <w:bCs/>
          <w:sz w:val="20"/>
          <w:szCs w:val="20"/>
          <w:lang w:eastAsia="sl-SI"/>
        </w:rPr>
        <w:t>XI. PODIZVAJALCI</w:t>
      </w:r>
      <w:r w:rsidRPr="00EA121E">
        <w:rPr>
          <w:rFonts w:ascii="Lucida Sans Unicode" w:eastAsia="Times New Roman" w:hAnsi="Lucida Sans Unicode" w:cs="Lucida Sans Unicode"/>
          <w:i/>
          <w:sz w:val="20"/>
          <w:szCs w:val="20"/>
          <w:lang w:eastAsia="sl-SI"/>
        </w:rPr>
        <w:t xml:space="preserve"> </w:t>
      </w:r>
    </w:p>
    <w:p w14:paraId="3BF4C96B" w14:textId="77777777" w:rsidR="00EA121E" w:rsidRPr="00EA121E" w:rsidRDefault="00EA121E" w:rsidP="00EA121E">
      <w:pPr>
        <w:spacing w:before="120"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20. člen</w:t>
      </w:r>
    </w:p>
    <w:p w14:paraId="7EC39A10"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Poleg izvajalca sodelujejo pri izvedbi del tudi podizvajalci iz prilog k tej pogodbi.</w:t>
      </w:r>
    </w:p>
    <w:p w14:paraId="30FA6474"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10EC8D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5E0625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2CE27F3B"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837BD6C"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5D6A9A8B"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5DB7BD2E"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opis dela, ki ga bo izvedel podizvajalec,</w:t>
      </w:r>
    </w:p>
    <w:p w14:paraId="6CE1831F"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kontaktne podatke in zakonite zastopnike podizvajalca.</w:t>
      </w:r>
    </w:p>
    <w:p w14:paraId="22702E4E" w14:textId="77777777" w:rsidR="00EA121E" w:rsidRPr="00EA121E" w:rsidRDefault="00EA121E" w:rsidP="00EA121E">
      <w:pPr>
        <w:spacing w:after="120" w:line="240" w:lineRule="auto"/>
        <w:contextualSpacing/>
        <w:jc w:val="both"/>
        <w:rPr>
          <w:rFonts w:ascii="Lucida Sans Unicode" w:eastAsia="Times New Roman" w:hAnsi="Lucida Sans Unicode" w:cs="Lucida Sans Unicode"/>
          <w:sz w:val="20"/>
          <w:szCs w:val="20"/>
          <w:lang w:eastAsia="sl-SI"/>
        </w:rPr>
      </w:pPr>
    </w:p>
    <w:p w14:paraId="44AD2B7F" w14:textId="77777777" w:rsidR="00EA121E" w:rsidRPr="00EA121E" w:rsidRDefault="00EA121E" w:rsidP="00EA121E">
      <w:pPr>
        <w:spacing w:after="120" w:line="240" w:lineRule="auto"/>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V primeru, da podizvajalec zahteva neposredna plačila, je potrebno predložiti tudi:</w:t>
      </w:r>
    </w:p>
    <w:p w14:paraId="426A73B7" w14:textId="77777777" w:rsidR="00EA121E" w:rsidRPr="00EA121E" w:rsidRDefault="00EA121E" w:rsidP="00C237A1">
      <w:pPr>
        <w:numPr>
          <w:ilvl w:val="0"/>
          <w:numId w:val="2"/>
        </w:numPr>
        <w:spacing w:after="0" w:line="240" w:lineRule="auto"/>
        <w:ind w:left="568" w:hanging="284"/>
        <w:contextualSpacing/>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zahtevo podizvajalca po neposrednih plačilih,</w:t>
      </w:r>
    </w:p>
    <w:p w14:paraId="08E5FF63" w14:textId="77777777" w:rsidR="00EA121E" w:rsidRPr="00EA121E" w:rsidRDefault="00EA121E" w:rsidP="00C237A1">
      <w:pPr>
        <w:numPr>
          <w:ilvl w:val="0"/>
          <w:numId w:val="2"/>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lastRenderedPageBreak/>
        <w:t>soglasje podizvajalca na podlagi katerega investitor namesto izvajalca poravna podizvajalčevo terjatev do izvajalca.</w:t>
      </w:r>
    </w:p>
    <w:p w14:paraId="7A832C83" w14:textId="77777777" w:rsidR="00EA121E" w:rsidRPr="00EA121E" w:rsidRDefault="00EA121E" w:rsidP="00EA121E">
      <w:pPr>
        <w:spacing w:after="0" w:line="240" w:lineRule="auto"/>
        <w:ind w:left="709"/>
        <w:contextualSpacing/>
        <w:jc w:val="both"/>
        <w:rPr>
          <w:rFonts w:ascii="Lucida Sans Unicode" w:eastAsia="Times New Roman" w:hAnsi="Lucida Sans Unicode" w:cs="Lucida Sans Unicode"/>
          <w:sz w:val="20"/>
          <w:szCs w:val="20"/>
          <w:lang w:eastAsia="sl-SI"/>
        </w:rPr>
      </w:pPr>
    </w:p>
    <w:p w14:paraId="56E29B70" w14:textId="154F9C99" w:rsidR="00EA121E" w:rsidRPr="00F62130" w:rsidRDefault="00EA121E" w:rsidP="00EA121E">
      <w:pPr>
        <w:numPr>
          <w:ilvl w:val="12"/>
          <w:numId w:val="0"/>
        </w:num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2FA0A8CF"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4178EBAF" w14:textId="7B477A14"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56F67449" w14:textId="2748DD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47D7FAF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43C2FB5E"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2A321CBE"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5F856576"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1B9241CD"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54F3187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CFE292F" w14:textId="43F066B3"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8A0AD27" w14:textId="471F9FFD" w:rsidR="00EA121E" w:rsidRDefault="00EA121E" w:rsidP="00F62130">
      <w:pPr>
        <w:spacing w:after="0" w:line="240" w:lineRule="auto"/>
        <w:jc w:val="both"/>
        <w:rPr>
          <w:rFonts w:ascii="Lucida Sans Unicode" w:eastAsia="Times New Roman" w:hAnsi="Lucida Sans Unicode" w:cs="Lucida Sans Unicode"/>
          <w:sz w:val="20"/>
          <w:szCs w:val="20"/>
          <w:lang w:eastAsia="sl-SI"/>
        </w:rPr>
      </w:pPr>
    </w:p>
    <w:p w14:paraId="54BDDCB3" w14:textId="77777777" w:rsidR="00EA121E" w:rsidRPr="00EA121E" w:rsidRDefault="00EA121E" w:rsidP="00EA121E">
      <w:pPr>
        <w:spacing w:after="0" w:line="240" w:lineRule="auto"/>
        <w:rPr>
          <w:rFonts w:ascii="Lucida Sans Unicode" w:eastAsia="Times New Roman" w:hAnsi="Lucida Sans Unicode" w:cs="Lucida Sans Unicode"/>
          <w:b/>
          <w:bCs/>
          <w:sz w:val="20"/>
          <w:szCs w:val="20"/>
          <w:lang w:eastAsia="sl-SI"/>
        </w:rPr>
      </w:pPr>
      <w:r w:rsidRPr="00EA121E">
        <w:rPr>
          <w:rFonts w:ascii="Lucida Sans Unicode" w:eastAsia="Times New Roman" w:hAnsi="Lucida Sans Unicode" w:cs="Lucida Sans Unicode"/>
          <w:b/>
          <w:bCs/>
          <w:sz w:val="20"/>
          <w:szCs w:val="20"/>
          <w:lang w:eastAsia="sl-SI"/>
        </w:rPr>
        <w:t>XIII. RAZVEZNI POGOJ</w:t>
      </w:r>
    </w:p>
    <w:p w14:paraId="12C8A54F" w14:textId="77777777" w:rsidR="00EA121E" w:rsidRPr="00EA121E" w:rsidRDefault="00EA121E" w:rsidP="00EA121E">
      <w:pPr>
        <w:spacing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22. člen</w:t>
      </w:r>
    </w:p>
    <w:p w14:paraId="367A78DA"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137B230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EA121E">
        <w:rPr>
          <w:rFonts w:ascii="Lucida Sans Unicode" w:eastAsia="Times New Roman" w:hAnsi="Lucida Sans Unicode" w:cs="Lucida Sans Unicode"/>
          <w:sz w:val="20"/>
          <w:szCs w:val="20"/>
          <w:lang w:eastAsia="ar-SA"/>
        </w:rPr>
        <w:t>okoljske</w:t>
      </w:r>
      <w:proofErr w:type="spellEnd"/>
      <w:r w:rsidRPr="00EA121E">
        <w:rPr>
          <w:rFonts w:ascii="Lucida Sans Unicode" w:eastAsia="Times New Roman" w:hAnsi="Lucida Sans Unicode" w:cs="Lucida Sans Unicode"/>
          <w:sz w:val="20"/>
          <w:szCs w:val="20"/>
          <w:lang w:eastAsia="ar-SA"/>
        </w:rPr>
        <w:t xml:space="preserve"> ali socialne zakonodaje s strani izvajalca ali podizvajalca ali </w:t>
      </w:r>
    </w:p>
    <w:p w14:paraId="75FBA99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2A61531"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plačilom za delo, </w:t>
      </w:r>
    </w:p>
    <w:p w14:paraId="4887E512"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delovnim časom, </w:t>
      </w:r>
    </w:p>
    <w:p w14:paraId="206BCF70"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počitki, </w:t>
      </w:r>
    </w:p>
    <w:p w14:paraId="6301C4BE" w14:textId="77777777" w:rsidR="00EA121E" w:rsidRPr="00C237A1" w:rsidRDefault="00EA121E" w:rsidP="00C237A1">
      <w:pPr>
        <w:pStyle w:val="Odstavekseznama"/>
        <w:numPr>
          <w:ilvl w:val="0"/>
          <w:numId w:val="34"/>
        </w:numPr>
        <w:spacing w:after="120"/>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6206375C" w14:textId="77777777"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B40D3F0" w14:textId="77777777" w:rsidR="0068738C" w:rsidRDefault="0068738C" w:rsidP="0068738C">
      <w:pPr>
        <w:spacing w:after="0" w:line="240" w:lineRule="auto"/>
        <w:jc w:val="both"/>
        <w:rPr>
          <w:rFonts w:ascii="Lucida Sans Unicode" w:eastAsia="Times New Roman" w:hAnsi="Lucida Sans Unicode" w:cs="Lucida Sans Unicode"/>
          <w:sz w:val="20"/>
          <w:szCs w:val="20"/>
          <w:lang w:eastAsia="sl-SI"/>
        </w:rPr>
      </w:pPr>
    </w:p>
    <w:p w14:paraId="2386B1D2" w14:textId="1B3F2089"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V primeru izpolnitve okoliščine in pogojev iz prejšnjega odstavka se šteje, da je pogodba  razvezana z dnem sklenitve nove pogodbe o izvedbi javnega naročila za predmetno naročilo. O datumu sklenitve nove pogodbe bo investitor obvestil izvajalca.</w:t>
      </w:r>
    </w:p>
    <w:p w14:paraId="43433B42" w14:textId="77777777" w:rsidR="0068738C" w:rsidRDefault="0068738C" w:rsidP="0068738C">
      <w:pPr>
        <w:spacing w:after="0" w:line="240" w:lineRule="auto"/>
        <w:jc w:val="both"/>
        <w:rPr>
          <w:rFonts w:ascii="Lucida Sans Unicode" w:eastAsia="Times New Roman" w:hAnsi="Lucida Sans Unicode" w:cs="Lucida Sans Unicode"/>
          <w:sz w:val="20"/>
          <w:szCs w:val="20"/>
          <w:lang w:eastAsia="sl-SI"/>
        </w:rPr>
      </w:pPr>
    </w:p>
    <w:p w14:paraId="01608043" w14:textId="5FCFD5A0"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23497944" w14:textId="77777777" w:rsidR="00EA121E" w:rsidRPr="00F62130" w:rsidRDefault="00EA121E" w:rsidP="00F62130">
      <w:pPr>
        <w:spacing w:after="0" w:line="240" w:lineRule="auto"/>
        <w:jc w:val="both"/>
        <w:rPr>
          <w:rFonts w:ascii="Lucida Sans Unicode" w:eastAsia="Times New Roman" w:hAnsi="Lucida Sans Unicode" w:cs="Lucida Sans Unicode"/>
          <w:sz w:val="20"/>
          <w:szCs w:val="20"/>
          <w:lang w:eastAsia="sl-SI"/>
        </w:rPr>
      </w:pPr>
    </w:p>
    <w:p w14:paraId="4CE81A52" w14:textId="097594F8"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V</w:t>
      </w:r>
      <w:r w:rsidRPr="00F62130">
        <w:rPr>
          <w:rFonts w:ascii="Lucida Sans Unicode" w:eastAsia="Times New Roman" w:hAnsi="Lucida Sans Unicode" w:cs="Lucida Sans Unicode"/>
          <w:b/>
          <w:bCs/>
          <w:sz w:val="20"/>
          <w:szCs w:val="20"/>
          <w:lang w:eastAsia="sl-SI"/>
        </w:rPr>
        <w:t>. KONČNE DOLOČBE</w:t>
      </w:r>
    </w:p>
    <w:p w14:paraId="7F468777" w14:textId="09DFB88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FC7CB9A" w14:textId="418F8B14"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Times New Roman" w:hAnsi="Lucida Sans Unicode" w:cs="Lucida Sans Unicode"/>
          <w:bCs/>
          <w:sz w:val="20"/>
          <w:szCs w:val="20"/>
          <w:lang w:eastAsia="sl-SI"/>
        </w:rPr>
        <w:t>po sedežu investitorja</w:t>
      </w:r>
      <w:r w:rsidRPr="00F62130">
        <w:rPr>
          <w:rFonts w:ascii="Lucida Sans Unicode" w:eastAsia="Times New Roman" w:hAnsi="Lucida Sans Unicode" w:cs="Lucida Sans Unicode"/>
          <w:sz w:val="20"/>
          <w:szCs w:val="20"/>
          <w:lang w:eastAsia="sl-SI"/>
        </w:rPr>
        <w:t>.</w:t>
      </w:r>
    </w:p>
    <w:p w14:paraId="3EDAB806" w14:textId="71E0E56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p w14:paraId="67D2994A" w14:textId="70452D88" w:rsidR="00F62130" w:rsidRDefault="00EA121E" w:rsidP="00F62130">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 najkasneje v roku 10 dni od podpisa pogodbe.</w:t>
      </w:r>
    </w:p>
    <w:p w14:paraId="154FA74B" w14:textId="78A39C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2BD1A1F1" w14:textId="1FEEF7F2" w:rsidR="00F62130" w:rsidRPr="00F62130" w:rsidRDefault="00F62130" w:rsidP="00F62130">
      <w:pPr>
        <w:tabs>
          <w:tab w:val="left" w:pos="9180"/>
        </w:tabs>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Ta pogodba je sestavljena in podpisana v šestih </w:t>
      </w:r>
      <w:r w:rsidR="0068738C">
        <w:rPr>
          <w:rFonts w:ascii="Lucida Sans Unicode" w:eastAsia="Times New Roman" w:hAnsi="Lucida Sans Unicode" w:cs="Lucida Sans Unicode"/>
          <w:sz w:val="20"/>
          <w:szCs w:val="20"/>
          <w:lang w:eastAsia="sl-SI"/>
        </w:rPr>
        <w:t xml:space="preserve">(6) </w:t>
      </w:r>
      <w:r w:rsidRPr="00F62130">
        <w:rPr>
          <w:rFonts w:ascii="Lucida Sans Unicode" w:eastAsia="Times New Roman" w:hAnsi="Lucida Sans Unicode" w:cs="Lucida Sans Unicode"/>
          <w:sz w:val="20"/>
          <w:szCs w:val="20"/>
          <w:lang w:eastAsia="sl-SI"/>
        </w:rPr>
        <w:t xml:space="preserve">enakih izvodih, od katerih investitor prejme </w:t>
      </w:r>
      <w:r w:rsidR="0068738C">
        <w:rPr>
          <w:rFonts w:ascii="Lucida Sans Unicode" w:eastAsia="Times New Roman" w:hAnsi="Lucida Sans Unicode" w:cs="Lucida Sans Unicode"/>
          <w:sz w:val="20"/>
          <w:szCs w:val="20"/>
          <w:lang w:eastAsia="sl-SI"/>
        </w:rPr>
        <w:t>tri (3) izvode</w:t>
      </w:r>
      <w:r w:rsidRPr="00F62130">
        <w:rPr>
          <w:rFonts w:ascii="Lucida Sans Unicode" w:eastAsia="Times New Roman" w:hAnsi="Lucida Sans Unicode" w:cs="Lucida Sans Unicode"/>
          <w:sz w:val="20"/>
          <w:szCs w:val="20"/>
          <w:lang w:eastAsia="sl-SI"/>
        </w:rPr>
        <w:t xml:space="preserve">, pooblaščeni investitor </w:t>
      </w:r>
      <w:r w:rsidR="0068738C">
        <w:rPr>
          <w:rFonts w:ascii="Lucida Sans Unicode" w:eastAsia="Times New Roman" w:hAnsi="Lucida Sans Unicode" w:cs="Lucida Sans Unicode"/>
          <w:sz w:val="20"/>
          <w:szCs w:val="20"/>
          <w:lang w:eastAsia="sl-SI"/>
        </w:rPr>
        <w:t>dva (</w:t>
      </w:r>
      <w:r w:rsidRPr="00F62130">
        <w:rPr>
          <w:rFonts w:ascii="Lucida Sans Unicode" w:eastAsia="Times New Roman" w:hAnsi="Lucida Sans Unicode" w:cs="Lucida Sans Unicode"/>
          <w:sz w:val="20"/>
          <w:szCs w:val="20"/>
          <w:lang w:eastAsia="sl-SI"/>
        </w:rPr>
        <w:t>2</w:t>
      </w:r>
      <w:r w:rsidR="0068738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izvoda in izvajalec </w:t>
      </w:r>
      <w:r w:rsidR="0068738C">
        <w:rPr>
          <w:rFonts w:ascii="Lucida Sans Unicode" w:eastAsia="Times New Roman" w:hAnsi="Lucida Sans Unicode" w:cs="Lucida Sans Unicode"/>
          <w:sz w:val="20"/>
          <w:szCs w:val="20"/>
          <w:lang w:eastAsia="sl-SI"/>
        </w:rPr>
        <w:t>en (</w:t>
      </w:r>
      <w:r w:rsidRPr="00F62130">
        <w:rPr>
          <w:rFonts w:ascii="Lucida Sans Unicode" w:eastAsia="Times New Roman" w:hAnsi="Lucida Sans Unicode" w:cs="Lucida Sans Unicode"/>
          <w:sz w:val="20"/>
          <w:szCs w:val="20"/>
          <w:lang w:eastAsia="sl-SI"/>
        </w:rPr>
        <w:t>1</w:t>
      </w:r>
      <w:r w:rsidR="0068738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izvod.</w:t>
      </w:r>
    </w:p>
    <w:p w14:paraId="243E6F26"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3ABB0E"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26CF0C" w14:textId="77777777" w:rsidR="00F62130" w:rsidRPr="00F62130" w:rsidRDefault="00F62130" w:rsidP="00F62130">
      <w:pPr>
        <w:tabs>
          <w:tab w:val="left" w:pos="4962"/>
        </w:tabs>
        <w:spacing w:after="0" w:line="240" w:lineRule="auto"/>
        <w:ind w:left="142"/>
        <w:jc w:val="both"/>
        <w:rPr>
          <w:rFonts w:ascii="Lucida Sans Unicode" w:eastAsia="Times New Roman" w:hAnsi="Lucida Sans Unicode" w:cs="Lucida Sans Unicode"/>
          <w:sz w:val="20"/>
          <w:szCs w:val="20"/>
          <w:lang w:eastAsia="sl-SI"/>
        </w:rPr>
      </w:pPr>
    </w:p>
    <w:tbl>
      <w:tblPr>
        <w:tblW w:w="9072" w:type="dxa"/>
        <w:tblLayout w:type="fixed"/>
        <w:tblLook w:val="0000" w:firstRow="0" w:lastRow="0" w:firstColumn="0" w:lastColumn="0" w:noHBand="0" w:noVBand="0"/>
      </w:tblPr>
      <w:tblGrid>
        <w:gridCol w:w="4678"/>
        <w:gridCol w:w="4394"/>
      </w:tblGrid>
      <w:tr w:rsidR="00F62130" w:rsidRPr="00F62130" w14:paraId="7CA8DA21" w14:textId="77777777" w:rsidTr="00F62130">
        <w:trPr>
          <w:trHeight w:val="432"/>
        </w:trPr>
        <w:tc>
          <w:tcPr>
            <w:tcW w:w="4678" w:type="dxa"/>
            <w:shd w:val="clear" w:color="auto" w:fill="auto"/>
          </w:tcPr>
          <w:p w14:paraId="0DE1B35D"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6AAAC83" w14:textId="5648F7B4"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1563D4" w:rsidRPr="001563D4">
              <w:rPr>
                <w:rFonts w:ascii="Lucida Sans Unicode" w:eastAsia="Times New Roman" w:hAnsi="Lucida Sans Unicode" w:cs="Lucida Sans Unicode"/>
                <w:b/>
                <w:bCs/>
                <w:sz w:val="20"/>
                <w:szCs w:val="20"/>
                <w:lang w:eastAsia="sl-SI"/>
              </w:rPr>
              <w:t>________________</w:t>
            </w:r>
          </w:p>
        </w:tc>
      </w:tr>
      <w:tr w:rsidR="00F62130" w:rsidRPr="00F62130" w14:paraId="54E66169" w14:textId="77777777" w:rsidTr="00F62130">
        <w:trPr>
          <w:trHeight w:val="432"/>
        </w:trPr>
        <w:tc>
          <w:tcPr>
            <w:tcW w:w="4678" w:type="dxa"/>
            <w:shd w:val="clear" w:color="auto" w:fill="auto"/>
          </w:tcPr>
          <w:p w14:paraId="74C51B32" w14:textId="0A569A4F" w:rsidR="00F62130" w:rsidRPr="00F62130" w:rsidRDefault="001563D4" w:rsidP="00F62130">
            <w:pPr>
              <w:spacing w:after="0" w:line="240" w:lineRule="auto"/>
              <w:jc w:val="both"/>
              <w:rPr>
                <w:rFonts w:ascii="Lucida Sans Unicode" w:eastAsia="Calibri" w:hAnsi="Lucida Sans Unicode" w:cs="Lucida Sans Unicode"/>
                <w:sz w:val="20"/>
                <w:szCs w:val="20"/>
                <w:lang w:eastAsia="sl-SI"/>
              </w:rPr>
            </w:pPr>
            <w:r w:rsidRPr="001563D4">
              <w:rPr>
                <w:rFonts w:ascii="Lucida Sans Unicode" w:eastAsia="Calibri" w:hAnsi="Lucida Sans Unicode" w:cs="Lucida Sans Unicode"/>
                <w:b/>
                <w:bCs/>
                <w:sz w:val="20"/>
                <w:szCs w:val="20"/>
                <w:lang w:eastAsia="sl-SI"/>
              </w:rPr>
              <w:t>_____________</w:t>
            </w:r>
            <w:r w:rsidR="00F62130" w:rsidRPr="001563D4">
              <w:rPr>
                <w:rFonts w:ascii="Lucida Sans Unicode" w:eastAsia="Calibri" w:hAnsi="Lucida Sans Unicode" w:cs="Lucida Sans Unicode"/>
                <w:b/>
                <w:bCs/>
                <w:sz w:val="20"/>
                <w:szCs w:val="20"/>
                <w:lang w:eastAsia="sl-SI"/>
              </w:rPr>
              <w:t>,</w:t>
            </w:r>
            <w:r w:rsidR="00F62130" w:rsidRPr="00F62130">
              <w:rPr>
                <w:rFonts w:ascii="Lucida Sans Unicode" w:eastAsia="Calibri" w:hAnsi="Lucida Sans Unicode" w:cs="Lucida Sans Unicode"/>
                <w:sz w:val="20"/>
                <w:szCs w:val="20"/>
                <w:lang w:eastAsia="sl-SI"/>
              </w:rPr>
              <w:t xml:space="preserve"> dne: </w:t>
            </w:r>
            <w:r w:rsidR="00F62130"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48B14D11" w14:textId="23AA6E20"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1563D4" w:rsidRPr="001563D4">
              <w:rPr>
                <w:rFonts w:ascii="Lucida Sans Unicode" w:eastAsia="Calibri" w:hAnsi="Lucida Sans Unicode" w:cs="Lucida Sans Unicode"/>
                <w:b/>
                <w:bCs/>
                <w:sz w:val="20"/>
                <w:szCs w:val="20"/>
                <w:lang w:eastAsia="sl-SI"/>
              </w:rPr>
              <w:t>________________</w:t>
            </w:r>
          </w:p>
        </w:tc>
      </w:tr>
      <w:tr w:rsidR="00F62130" w:rsidRPr="0068738C" w14:paraId="49E938B7" w14:textId="77777777" w:rsidTr="00F62130">
        <w:tc>
          <w:tcPr>
            <w:tcW w:w="4678" w:type="dxa"/>
            <w:shd w:val="clear" w:color="auto" w:fill="auto"/>
          </w:tcPr>
          <w:p w14:paraId="2533E9FD"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p>
          <w:p w14:paraId="53A45784"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IZVAJALEC:</w:t>
            </w:r>
          </w:p>
        </w:tc>
        <w:tc>
          <w:tcPr>
            <w:tcW w:w="4394" w:type="dxa"/>
            <w:shd w:val="clear" w:color="auto" w:fill="auto"/>
          </w:tcPr>
          <w:p w14:paraId="62BE3D2A"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p>
          <w:p w14:paraId="373D68C6"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INVESTITOR:</w:t>
            </w:r>
          </w:p>
        </w:tc>
      </w:tr>
      <w:tr w:rsidR="00F62130" w:rsidRPr="00F62130" w14:paraId="43189F78" w14:textId="77777777" w:rsidTr="00F62130">
        <w:tc>
          <w:tcPr>
            <w:tcW w:w="4678" w:type="dxa"/>
            <w:shd w:val="clear" w:color="auto" w:fill="auto"/>
          </w:tcPr>
          <w:p w14:paraId="13319495" w14:textId="361A71E0" w:rsidR="00F62130" w:rsidRPr="001563D4" w:rsidRDefault="001563D4" w:rsidP="00F62130">
            <w:pPr>
              <w:spacing w:after="0" w:line="240" w:lineRule="auto"/>
              <w:jc w:val="both"/>
              <w:rPr>
                <w:rFonts w:ascii="Lucida Sans Unicode" w:eastAsia="Calibri" w:hAnsi="Lucida Sans Unicode" w:cs="Lucida Sans Unicode"/>
                <w:b/>
                <w:sz w:val="20"/>
                <w:szCs w:val="20"/>
                <w:lang w:eastAsia="sl-SI"/>
              </w:rPr>
            </w:pPr>
            <w:r w:rsidRPr="001563D4">
              <w:rPr>
                <w:rFonts w:ascii="Lucida Sans Unicode" w:eastAsia="Calibri" w:hAnsi="Lucida Sans Unicode" w:cs="Lucida Sans Unicode"/>
                <w:b/>
                <w:sz w:val="20"/>
                <w:szCs w:val="20"/>
                <w:lang w:eastAsia="sl-SI"/>
              </w:rPr>
              <w:t>__________________________</w:t>
            </w:r>
          </w:p>
        </w:tc>
        <w:tc>
          <w:tcPr>
            <w:tcW w:w="4394" w:type="dxa"/>
            <w:shd w:val="clear" w:color="auto" w:fill="auto"/>
          </w:tcPr>
          <w:p w14:paraId="701DD245" w14:textId="7AC63912"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r w:rsidRPr="00F62130">
              <w:rPr>
                <w:rFonts w:ascii="Lucida Sans Unicode" w:eastAsia="Calibri" w:hAnsi="Lucida Sans Unicode" w:cs="Lucida Sans Unicode"/>
                <w:b/>
                <w:bCs/>
                <w:sz w:val="20"/>
                <w:szCs w:val="20"/>
                <w:lang w:eastAsia="sl-SI"/>
              </w:rPr>
              <w:t xml:space="preserve">OBČINA </w:t>
            </w:r>
            <w:r w:rsidR="001563D4">
              <w:rPr>
                <w:rFonts w:ascii="Lucida Sans Unicode" w:eastAsia="Calibri" w:hAnsi="Lucida Sans Unicode" w:cs="Lucida Sans Unicode"/>
                <w:b/>
                <w:bCs/>
                <w:sz w:val="20"/>
                <w:szCs w:val="20"/>
                <w:lang w:eastAsia="sl-SI"/>
              </w:rPr>
              <w:t>DOMŽALE</w:t>
            </w:r>
          </w:p>
        </w:tc>
      </w:tr>
      <w:tr w:rsidR="00F62130" w:rsidRPr="00F62130" w14:paraId="0F4F4D4F" w14:textId="77777777" w:rsidTr="00F62130">
        <w:trPr>
          <w:trHeight w:val="194"/>
        </w:trPr>
        <w:tc>
          <w:tcPr>
            <w:tcW w:w="4678" w:type="dxa"/>
            <w:shd w:val="clear" w:color="auto" w:fill="auto"/>
          </w:tcPr>
          <w:p w14:paraId="22AAA8EB"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81F0F8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2AA42EF9"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7AADA60"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0887F7F" w14:textId="2DAAB71D" w:rsidR="00F62130" w:rsidRPr="00F62130" w:rsidRDefault="000F3CC6"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w:t>
            </w:r>
            <w:r w:rsidR="001563D4">
              <w:rPr>
                <w:rFonts w:ascii="Lucida Sans Unicode" w:eastAsia="Calibri" w:hAnsi="Lucida Sans Unicode" w:cs="Lucida Sans Unicode"/>
                <w:sz w:val="20"/>
                <w:szCs w:val="20"/>
                <w:lang w:eastAsia="sl-SI"/>
              </w:rPr>
              <w:t>i ga zastopa</w:t>
            </w:r>
            <w:r w:rsidR="00F62130" w:rsidRPr="00F62130">
              <w:rPr>
                <w:rFonts w:ascii="Lucida Sans Unicode" w:eastAsia="Calibri" w:hAnsi="Lucida Sans Unicode" w:cs="Lucida Sans Unicode"/>
                <w:sz w:val="20"/>
                <w:szCs w:val="20"/>
                <w:lang w:eastAsia="sl-SI"/>
              </w:rPr>
              <w:t>:</w:t>
            </w:r>
          </w:p>
          <w:p w14:paraId="3F901742" w14:textId="374224E3" w:rsidR="00F62130" w:rsidRPr="00F62130" w:rsidRDefault="001563D4" w:rsidP="00F62130">
            <w:pPr>
              <w:spacing w:after="0" w:line="240" w:lineRule="auto"/>
              <w:jc w:val="both"/>
              <w:rPr>
                <w:rFonts w:ascii="Lucida Sans Unicode" w:eastAsia="Calibri" w:hAnsi="Lucida Sans Unicode" w:cs="Lucida Sans Unicode"/>
                <w:b/>
                <w:bCs/>
                <w:sz w:val="20"/>
                <w:szCs w:val="20"/>
                <w:lang w:eastAsia="sl-SI"/>
              </w:rPr>
            </w:pPr>
            <w:r>
              <w:rPr>
                <w:rFonts w:ascii="Lucida Sans Unicode" w:eastAsia="Calibri" w:hAnsi="Lucida Sans Unicode" w:cs="Lucida Sans Unicode"/>
                <w:b/>
                <w:bCs/>
                <w:sz w:val="20"/>
                <w:szCs w:val="20"/>
                <w:lang w:eastAsia="sl-SI"/>
              </w:rPr>
              <w:t>____________________</w:t>
            </w:r>
          </w:p>
        </w:tc>
        <w:tc>
          <w:tcPr>
            <w:tcW w:w="4394" w:type="dxa"/>
            <w:shd w:val="clear" w:color="auto" w:fill="auto"/>
          </w:tcPr>
          <w:p w14:paraId="15D91D04"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 </w:t>
            </w:r>
            <w:r w:rsidRPr="00F62130">
              <w:rPr>
                <w:rFonts w:ascii="Lucida Sans Unicode" w:eastAsia="Times New Roman" w:hAnsi="Lucida Sans Unicode" w:cs="Lucida Sans Unicode"/>
                <w:b/>
                <w:sz w:val="20"/>
                <w:szCs w:val="20"/>
                <w:lang w:eastAsia="sl-SI"/>
              </w:rPr>
              <w:t>pooblastilu</w:t>
            </w:r>
            <w:r w:rsidRPr="00F62130">
              <w:rPr>
                <w:rFonts w:ascii="Lucida Sans Unicode" w:eastAsia="Times New Roman" w:hAnsi="Lucida Sans Unicode" w:cs="Lucida Sans Unicode"/>
                <w:sz w:val="20"/>
                <w:szCs w:val="20"/>
                <w:lang w:eastAsia="sl-SI"/>
              </w:rPr>
              <w:t xml:space="preserve"> </w:t>
            </w:r>
          </w:p>
          <w:p w14:paraId="453AD45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Javno komunalno podjetje Prodnik d.o.o.</w:t>
            </w:r>
          </w:p>
          <w:p w14:paraId="7CF17FD8"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7C28B09"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D5CC4FD"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AFE0D41"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2F987770"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 xml:space="preserve">Obrazec </w:t>
      </w:r>
    </w:p>
    <w:p w14:paraId="072ACAF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HIŠNIH PRIKLJUČKOV NA VODOVODU</w:t>
      </w:r>
    </w:p>
    <w:p w14:paraId="0FB875CA"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ayout w:type="fixed"/>
        <w:tblCellMar>
          <w:left w:w="10" w:type="dxa"/>
          <w:right w:w="10" w:type="dxa"/>
        </w:tblCellMar>
        <w:tblLook w:val="0000" w:firstRow="0" w:lastRow="0" w:firstColumn="0" w:lastColumn="0" w:noHBand="0" w:noVBand="0"/>
      </w:tblPr>
      <w:tblGrid>
        <w:gridCol w:w="2127"/>
        <w:gridCol w:w="3501"/>
        <w:gridCol w:w="3212"/>
      </w:tblGrid>
      <w:tr w:rsidR="00F62130" w:rsidRPr="00F62130" w14:paraId="2BB70CEB" w14:textId="77777777" w:rsidTr="00F62130">
        <w:trPr>
          <w:trHeight w:val="480"/>
        </w:trPr>
        <w:tc>
          <w:tcPr>
            <w:tcW w:w="2127" w:type="dxa"/>
            <w:shd w:val="clear" w:color="auto" w:fill="auto"/>
            <w:tcMar>
              <w:top w:w="0" w:type="dxa"/>
              <w:left w:w="108" w:type="dxa"/>
              <w:bottom w:w="0" w:type="dxa"/>
              <w:right w:w="108" w:type="dxa"/>
            </w:tcMar>
          </w:tcPr>
          <w:p w14:paraId="0C6F9BF7" w14:textId="77777777" w:rsidR="00F62130" w:rsidRPr="00F62130" w:rsidRDefault="00F62130" w:rsidP="00F62130">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bCs/>
                <w:sz w:val="20"/>
                <w:szCs w:val="20"/>
                <w:lang w:eastAsia="sl-SI"/>
              </w:rPr>
              <w:t>INVESTITOR:</w:t>
            </w:r>
          </w:p>
        </w:tc>
        <w:tc>
          <w:tcPr>
            <w:tcW w:w="6713" w:type="dxa"/>
            <w:gridSpan w:val="2"/>
            <w:shd w:val="clear" w:color="auto" w:fill="auto"/>
            <w:tcMar>
              <w:top w:w="0" w:type="dxa"/>
              <w:left w:w="108" w:type="dxa"/>
              <w:bottom w:w="0" w:type="dxa"/>
              <w:right w:w="108" w:type="dxa"/>
            </w:tcMar>
          </w:tcPr>
          <w:p w14:paraId="30BF0888"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sz w:val="20"/>
                <w:szCs w:val="20"/>
                <w:lang w:eastAsia="sl-SI"/>
              </w:rPr>
              <w:t>Javno komunalno podjetje Prodnik d.o.o</w:t>
            </w:r>
            <w:r w:rsidRPr="00F62130">
              <w:rPr>
                <w:rFonts w:ascii="Lucida Sans Unicode" w:eastAsia="Times New Roman" w:hAnsi="Lucida Sans Unicode" w:cs="Lucida Sans Unicode"/>
                <w:sz w:val="20"/>
                <w:szCs w:val="20"/>
                <w:lang w:eastAsia="sl-SI"/>
              </w:rPr>
              <w:t>., Savska cesta 34, 1230 Domžale, ki ga zastopa direktor Marko Fatur</w:t>
            </w:r>
          </w:p>
        </w:tc>
      </w:tr>
      <w:tr w:rsidR="00F62130" w:rsidRPr="00F62130" w14:paraId="6E61C767" w14:textId="77777777" w:rsidTr="00F62130">
        <w:trPr>
          <w:trHeight w:val="269"/>
        </w:trPr>
        <w:tc>
          <w:tcPr>
            <w:tcW w:w="2127" w:type="dxa"/>
            <w:shd w:val="clear" w:color="auto" w:fill="auto"/>
            <w:tcMar>
              <w:top w:w="0" w:type="dxa"/>
              <w:left w:w="108" w:type="dxa"/>
              <w:bottom w:w="0" w:type="dxa"/>
              <w:right w:w="108" w:type="dxa"/>
            </w:tcMar>
          </w:tcPr>
          <w:p w14:paraId="28776019"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6713" w:type="dxa"/>
            <w:gridSpan w:val="2"/>
            <w:shd w:val="clear" w:color="auto" w:fill="auto"/>
            <w:tcMar>
              <w:top w:w="0" w:type="dxa"/>
              <w:left w:w="108" w:type="dxa"/>
              <w:bottom w:w="0" w:type="dxa"/>
              <w:right w:w="108" w:type="dxa"/>
            </w:tcMar>
          </w:tcPr>
          <w:p w14:paraId="06AE78ED" w14:textId="77777777" w:rsidR="00F62130" w:rsidRPr="00F62130" w:rsidRDefault="00F62130" w:rsidP="00F62130">
            <w:pPr>
              <w:suppressAutoHyphens/>
              <w:autoSpaceDN w:val="0"/>
              <w:spacing w:after="40" w:line="240" w:lineRule="auto"/>
              <w:jc w:val="both"/>
              <w:textAlignment w:val="baseline"/>
              <w:rPr>
                <w:rFonts w:ascii="Lucida Sans Unicode" w:eastAsia="Times New Roman" w:hAnsi="Lucida Sans Unicode" w:cs="Lucida Sans Unicode"/>
                <w:sz w:val="20"/>
                <w:szCs w:val="20"/>
                <w:lang w:eastAsia="sl-SI"/>
              </w:rPr>
            </w:pPr>
          </w:p>
        </w:tc>
      </w:tr>
      <w:tr w:rsidR="00F62130" w:rsidRPr="00F62130" w14:paraId="385DA162" w14:textId="77777777" w:rsidTr="00F62130">
        <w:trPr>
          <w:trHeight w:val="269"/>
        </w:trPr>
        <w:tc>
          <w:tcPr>
            <w:tcW w:w="2127" w:type="dxa"/>
            <w:shd w:val="clear" w:color="auto" w:fill="auto"/>
            <w:tcMar>
              <w:top w:w="0" w:type="dxa"/>
              <w:left w:w="108" w:type="dxa"/>
              <w:bottom w:w="0" w:type="dxa"/>
              <w:right w:w="108" w:type="dxa"/>
            </w:tcMar>
          </w:tcPr>
          <w:p w14:paraId="382BBA2C"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3501" w:type="dxa"/>
            <w:shd w:val="clear" w:color="auto" w:fill="auto"/>
            <w:tcMar>
              <w:top w:w="0" w:type="dxa"/>
              <w:left w:w="108" w:type="dxa"/>
              <w:bottom w:w="0" w:type="dxa"/>
              <w:right w:w="108" w:type="dxa"/>
            </w:tcMar>
            <w:vAlign w:val="bottom"/>
          </w:tcPr>
          <w:p w14:paraId="0091F84A"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shd w:val="clear" w:color="auto" w:fill="auto"/>
            <w:tcMar>
              <w:top w:w="0" w:type="dxa"/>
              <w:left w:w="108" w:type="dxa"/>
              <w:bottom w:w="0" w:type="dxa"/>
              <w:right w:w="108" w:type="dxa"/>
            </w:tcMar>
            <w:vAlign w:val="bottom"/>
          </w:tcPr>
          <w:p w14:paraId="7AEEDB3D"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SI 54471656</w:t>
            </w:r>
          </w:p>
        </w:tc>
      </w:tr>
      <w:tr w:rsidR="00F62130" w:rsidRPr="00F62130" w14:paraId="7288CF7E" w14:textId="77777777" w:rsidTr="00F62130">
        <w:trPr>
          <w:trHeight w:val="269"/>
        </w:trPr>
        <w:tc>
          <w:tcPr>
            <w:tcW w:w="2127" w:type="dxa"/>
            <w:shd w:val="clear" w:color="auto" w:fill="auto"/>
            <w:tcMar>
              <w:top w:w="0" w:type="dxa"/>
              <w:left w:w="108" w:type="dxa"/>
              <w:bottom w:w="0" w:type="dxa"/>
              <w:right w:w="108" w:type="dxa"/>
            </w:tcMar>
          </w:tcPr>
          <w:p w14:paraId="7B04F31B"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3501" w:type="dxa"/>
            <w:shd w:val="clear" w:color="auto" w:fill="auto"/>
            <w:tcMar>
              <w:top w:w="0" w:type="dxa"/>
              <w:left w:w="108" w:type="dxa"/>
              <w:bottom w:w="0" w:type="dxa"/>
              <w:right w:w="108" w:type="dxa"/>
            </w:tcMar>
            <w:vAlign w:val="bottom"/>
          </w:tcPr>
          <w:p w14:paraId="07EF501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shd w:val="clear" w:color="auto" w:fill="auto"/>
            <w:tcMar>
              <w:top w:w="0" w:type="dxa"/>
              <w:left w:w="108" w:type="dxa"/>
              <w:bottom w:w="0" w:type="dxa"/>
              <w:right w:w="108" w:type="dxa"/>
            </w:tcMar>
            <w:vAlign w:val="bottom"/>
          </w:tcPr>
          <w:p w14:paraId="02E050CF"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5227739000</w:t>
            </w:r>
          </w:p>
        </w:tc>
      </w:tr>
      <w:tr w:rsidR="00F62130" w:rsidRPr="00F62130" w14:paraId="687B49F2" w14:textId="77777777" w:rsidTr="00F62130">
        <w:trPr>
          <w:trHeight w:val="80"/>
        </w:trPr>
        <w:tc>
          <w:tcPr>
            <w:tcW w:w="2127" w:type="dxa"/>
            <w:shd w:val="clear" w:color="auto" w:fill="auto"/>
            <w:tcMar>
              <w:top w:w="0" w:type="dxa"/>
              <w:left w:w="108" w:type="dxa"/>
              <w:bottom w:w="0" w:type="dxa"/>
              <w:right w:w="108" w:type="dxa"/>
            </w:tcMar>
          </w:tcPr>
          <w:p w14:paraId="058CFAC2"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0C7C90C3" w14:textId="77777777" w:rsidR="00F62130" w:rsidRPr="00F62130" w:rsidRDefault="00F62130" w:rsidP="00F62130">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in</w:t>
            </w:r>
          </w:p>
        </w:tc>
        <w:tc>
          <w:tcPr>
            <w:tcW w:w="6713" w:type="dxa"/>
            <w:gridSpan w:val="2"/>
            <w:shd w:val="clear" w:color="auto" w:fill="auto"/>
            <w:tcMar>
              <w:top w:w="0" w:type="dxa"/>
              <w:left w:w="108" w:type="dxa"/>
              <w:bottom w:w="0" w:type="dxa"/>
              <w:right w:w="108" w:type="dxa"/>
            </w:tcMar>
          </w:tcPr>
          <w:p w14:paraId="21CA49BB"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tc>
      </w:tr>
      <w:tr w:rsidR="002168D7" w:rsidRPr="00F62130" w14:paraId="01CABAE2" w14:textId="77777777" w:rsidTr="003C557A">
        <w:trPr>
          <w:trHeight w:val="528"/>
        </w:trPr>
        <w:tc>
          <w:tcPr>
            <w:tcW w:w="2127" w:type="dxa"/>
            <w:shd w:val="clear" w:color="auto" w:fill="auto"/>
            <w:tcMar>
              <w:top w:w="0" w:type="dxa"/>
              <w:left w:w="108" w:type="dxa"/>
              <w:bottom w:w="0" w:type="dxa"/>
              <w:right w:w="108" w:type="dxa"/>
            </w:tcMar>
          </w:tcPr>
          <w:p w14:paraId="5CD0BFE6" w14:textId="77777777" w:rsidR="002168D7" w:rsidRPr="00F62130" w:rsidRDefault="002168D7" w:rsidP="002168D7">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bCs/>
                <w:sz w:val="20"/>
                <w:szCs w:val="20"/>
                <w:lang w:eastAsia="sl-SI"/>
              </w:rPr>
              <w:t>IZVAJALEC:</w:t>
            </w:r>
          </w:p>
        </w:tc>
        <w:tc>
          <w:tcPr>
            <w:tcW w:w="6713" w:type="dxa"/>
            <w:gridSpan w:val="2"/>
            <w:tcMar>
              <w:top w:w="0" w:type="dxa"/>
              <w:left w:w="108" w:type="dxa"/>
              <w:bottom w:w="0" w:type="dxa"/>
              <w:right w:w="108" w:type="dxa"/>
            </w:tcMar>
          </w:tcPr>
          <w:p w14:paraId="4F5EC57A" w14:textId="19E5E201"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Pr>
                <w:rFonts w:ascii="Lucida Sans Unicode" w:eastAsia="Times New Roman" w:hAnsi="Lucida Sans Unicode" w:cs="Lucida Sans Unicode"/>
                <w:sz w:val="20"/>
                <w:szCs w:val="20"/>
                <w:lang w:eastAsia="sl-SI"/>
              </w:rPr>
              <w:t xml:space="preserve"> </w:t>
            </w:r>
            <w:r w:rsidRPr="002168D7">
              <w:rPr>
                <w:rFonts w:ascii="Lucida Sans Unicode" w:eastAsia="Times New Roman" w:hAnsi="Lucida Sans Unicode" w:cs="Lucida Sans Unicode"/>
                <w:b/>
                <w:bCs/>
                <w:sz w:val="20"/>
                <w:szCs w:val="20"/>
                <w:lang w:eastAsia="sl-SI"/>
              </w:rPr>
              <w:t>___________</w:t>
            </w:r>
          </w:p>
        </w:tc>
      </w:tr>
      <w:tr w:rsidR="002168D7" w:rsidRPr="00F62130" w14:paraId="259A1F4A" w14:textId="77777777" w:rsidTr="003C557A">
        <w:trPr>
          <w:trHeight w:val="269"/>
        </w:trPr>
        <w:tc>
          <w:tcPr>
            <w:tcW w:w="2127" w:type="dxa"/>
            <w:shd w:val="clear" w:color="auto" w:fill="auto"/>
            <w:tcMar>
              <w:top w:w="0" w:type="dxa"/>
              <w:left w:w="108" w:type="dxa"/>
              <w:bottom w:w="0" w:type="dxa"/>
              <w:right w:w="108" w:type="dxa"/>
            </w:tcMar>
          </w:tcPr>
          <w:p w14:paraId="5970103F"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6713" w:type="dxa"/>
            <w:gridSpan w:val="2"/>
            <w:tcMar>
              <w:top w:w="0" w:type="dxa"/>
              <w:left w:w="108" w:type="dxa"/>
              <w:bottom w:w="0" w:type="dxa"/>
              <w:right w:w="108" w:type="dxa"/>
            </w:tcMar>
          </w:tcPr>
          <w:p w14:paraId="3B2C17CE"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sz w:val="20"/>
                <w:szCs w:val="20"/>
                <w:lang w:eastAsia="sl-SI"/>
              </w:rPr>
            </w:pPr>
          </w:p>
        </w:tc>
      </w:tr>
      <w:tr w:rsidR="002168D7" w:rsidRPr="00F62130" w14:paraId="588B6034" w14:textId="77777777" w:rsidTr="003C557A">
        <w:trPr>
          <w:trHeight w:val="269"/>
        </w:trPr>
        <w:tc>
          <w:tcPr>
            <w:tcW w:w="2127" w:type="dxa"/>
            <w:shd w:val="clear" w:color="auto" w:fill="auto"/>
            <w:tcMar>
              <w:top w:w="0" w:type="dxa"/>
              <w:left w:w="108" w:type="dxa"/>
              <w:bottom w:w="0" w:type="dxa"/>
              <w:right w:w="108" w:type="dxa"/>
            </w:tcMar>
          </w:tcPr>
          <w:p w14:paraId="24AF317A"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7009D5C2" w14:textId="05B92A80"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tcMar>
              <w:top w:w="0" w:type="dxa"/>
              <w:left w:w="108" w:type="dxa"/>
              <w:bottom w:w="0" w:type="dxa"/>
              <w:right w:w="108" w:type="dxa"/>
            </w:tcMar>
            <w:vAlign w:val="bottom"/>
          </w:tcPr>
          <w:p w14:paraId="445A5568" w14:textId="0C514DBD"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r w:rsidR="002168D7" w:rsidRPr="00F62130" w14:paraId="2592F621" w14:textId="77777777" w:rsidTr="003C557A">
        <w:trPr>
          <w:trHeight w:val="269"/>
        </w:trPr>
        <w:tc>
          <w:tcPr>
            <w:tcW w:w="2127" w:type="dxa"/>
            <w:shd w:val="clear" w:color="auto" w:fill="auto"/>
            <w:tcMar>
              <w:top w:w="0" w:type="dxa"/>
              <w:left w:w="108" w:type="dxa"/>
              <w:bottom w:w="0" w:type="dxa"/>
              <w:right w:w="108" w:type="dxa"/>
            </w:tcMar>
          </w:tcPr>
          <w:p w14:paraId="75F69A88"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109345FA" w14:textId="3AAAB2D2"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tcMar>
              <w:top w:w="0" w:type="dxa"/>
              <w:left w:w="108" w:type="dxa"/>
              <w:bottom w:w="0" w:type="dxa"/>
              <w:right w:w="108" w:type="dxa"/>
            </w:tcMar>
            <w:vAlign w:val="bottom"/>
          </w:tcPr>
          <w:p w14:paraId="7CF030F4" w14:textId="08367EAA"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r w:rsidR="002168D7" w:rsidRPr="00F62130" w14:paraId="05D69947" w14:textId="77777777" w:rsidTr="003C557A">
        <w:trPr>
          <w:trHeight w:val="281"/>
        </w:trPr>
        <w:tc>
          <w:tcPr>
            <w:tcW w:w="2127" w:type="dxa"/>
            <w:shd w:val="clear" w:color="auto" w:fill="auto"/>
            <w:tcMar>
              <w:top w:w="0" w:type="dxa"/>
              <w:left w:w="108" w:type="dxa"/>
              <w:bottom w:w="0" w:type="dxa"/>
              <w:right w:w="108" w:type="dxa"/>
            </w:tcMar>
          </w:tcPr>
          <w:p w14:paraId="11F922A3"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1DB2881B" w14:textId="6EADF35A"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tcMar>
              <w:top w:w="0" w:type="dxa"/>
              <w:left w:w="108" w:type="dxa"/>
              <w:bottom w:w="0" w:type="dxa"/>
              <w:right w:w="108" w:type="dxa"/>
            </w:tcMar>
            <w:vAlign w:val="bottom"/>
          </w:tcPr>
          <w:p w14:paraId="651C32D2" w14:textId="710C731C"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bl>
    <w:p w14:paraId="14C2FD5B"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177E4741"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62804F1E"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
          <w:bCs/>
          <w:spacing w:val="30"/>
          <w:sz w:val="20"/>
          <w:szCs w:val="20"/>
          <w:lang w:eastAsia="sl-SI"/>
        </w:rPr>
      </w:pPr>
    </w:p>
    <w:p w14:paraId="6F682F2D"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0AE6C62A"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Cs/>
          <w:sz w:val="20"/>
          <w:szCs w:val="20"/>
          <w:lang w:eastAsia="sl-SI"/>
        </w:rPr>
      </w:pPr>
    </w:p>
    <w:p w14:paraId="6D2B2E11"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C93466D"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29018E01"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3BB17E00" w14:textId="77777777" w:rsidR="00F62130" w:rsidRPr="00F62130" w:rsidRDefault="00F62130" w:rsidP="00F62130">
      <w:pPr>
        <w:suppressAutoHyphens/>
        <w:autoSpaceDN w:val="0"/>
        <w:spacing w:after="0" w:line="240" w:lineRule="auto"/>
        <w:ind w:left="567" w:hanging="283"/>
        <w:jc w:val="both"/>
        <w:textAlignment w:val="baseline"/>
        <w:rPr>
          <w:rFonts w:ascii="Lucida Sans Unicode" w:eastAsia="Times New Roman" w:hAnsi="Lucida Sans Unicode" w:cs="Lucida Sans Unicode"/>
          <w:sz w:val="20"/>
          <w:szCs w:val="20"/>
          <w:lang w:eastAsia="sl-SI"/>
        </w:rPr>
      </w:pPr>
    </w:p>
    <w:p w14:paraId="233BA456" w14:textId="77777777" w:rsidR="00F62130" w:rsidRPr="00F62130" w:rsidRDefault="00F62130" w:rsidP="00F62130">
      <w:pPr>
        <w:numPr>
          <w:ilvl w:val="0"/>
          <w:numId w:val="32"/>
        </w:numPr>
        <w:suppressAutoHyphens/>
        <w:autoSpaceDN w:val="0"/>
        <w:spacing w:after="0" w:line="240" w:lineRule="auto"/>
        <w:ind w:left="567" w:hanging="283"/>
        <w:contextualSpacing/>
        <w:jc w:val="both"/>
        <w:textAlignment w:val="baseline"/>
        <w:rPr>
          <w:rFonts w:ascii="Lucida Sans Unicode" w:eastAsia="Times New Roman" w:hAnsi="Lucida Sans Unicode" w:cs="Lucida Sans Unicode"/>
          <w:bCs/>
          <w:sz w:val="20"/>
          <w:szCs w:val="20"/>
          <w:lang w:eastAsia="sl-SI"/>
        </w:rPr>
      </w:pPr>
      <w:bookmarkStart w:id="52" w:name="_Hlk62122767"/>
      <w:r w:rsidRPr="00F62130">
        <w:rPr>
          <w:rFonts w:ascii="Lucida Sans Unicode" w:eastAsia="Times New Roman" w:hAnsi="Lucida Sans Unicode" w:cs="Lucida Sans Unicode"/>
          <w:sz w:val="20"/>
          <w:szCs w:val="20"/>
          <w:lang w:eastAsia="sl-SI"/>
        </w:rPr>
        <w:t>investicijsko vzdrževalna dela na</w:t>
      </w:r>
    </w:p>
    <w:p w14:paraId="421C4505" w14:textId="77777777" w:rsidR="00F62130" w:rsidRPr="00F62130" w:rsidRDefault="00F62130" w:rsidP="00F62130">
      <w:pPr>
        <w:suppressAutoHyphens/>
        <w:autoSpaceDN w:val="0"/>
        <w:spacing w:after="0" w:line="240" w:lineRule="auto"/>
        <w:ind w:left="567" w:hanging="283"/>
        <w:jc w:val="center"/>
        <w:textAlignment w:val="baseline"/>
        <w:rPr>
          <w:rFonts w:ascii="Lucida Sans Unicode" w:eastAsia="Times New Roman" w:hAnsi="Lucida Sans Unicode" w:cs="Lucida Sans Unicode"/>
          <w:bCs/>
          <w:sz w:val="20"/>
          <w:szCs w:val="20"/>
          <w:lang w:eastAsia="sl-SI"/>
        </w:rPr>
      </w:pPr>
    </w:p>
    <w:p w14:paraId="5190991F" w14:textId="196043F7" w:rsidR="00F62130" w:rsidRPr="00F62130" w:rsidRDefault="002168D7" w:rsidP="00F62130">
      <w:pPr>
        <w:suppressAutoHyphens/>
        <w:autoSpaceDN w:val="0"/>
        <w:spacing w:after="0" w:line="240" w:lineRule="auto"/>
        <w:ind w:left="567"/>
        <w:jc w:val="center"/>
        <w:textAlignment w:val="baseline"/>
        <w:rPr>
          <w:rFonts w:ascii="Lucida Sans Unicode" w:eastAsia="Times New Roman" w:hAnsi="Lucida Sans Unicode" w:cs="Lucida Sans Unicode"/>
          <w:bCs/>
          <w:sz w:val="20"/>
          <w:szCs w:val="20"/>
          <w:lang w:eastAsia="sl-SI"/>
        </w:rPr>
      </w:pPr>
      <w:r>
        <w:rPr>
          <w:rFonts w:ascii="Lucida Sans Unicode" w:eastAsia="Calibri" w:hAnsi="Lucida Sans Unicode" w:cs="Lucida Sans Unicode"/>
          <w:b/>
          <w:noProof/>
          <w:sz w:val="20"/>
          <w:szCs w:val="20"/>
        </w:rPr>
        <w:t>vodovodnih hišnih priključkih na Finžgarjevi in Kersnikovi ulici na Dobu</w:t>
      </w:r>
    </w:p>
    <w:p w14:paraId="334F1EF7" w14:textId="77777777" w:rsidR="00F62130" w:rsidRPr="00F62130" w:rsidRDefault="00F62130" w:rsidP="00F62130">
      <w:pPr>
        <w:suppressAutoHyphens/>
        <w:autoSpaceDN w:val="0"/>
        <w:spacing w:after="0" w:line="240" w:lineRule="auto"/>
        <w:ind w:left="567" w:hanging="284"/>
        <w:jc w:val="center"/>
        <w:textAlignment w:val="baseline"/>
        <w:rPr>
          <w:rFonts w:ascii="Lucida Sans Unicode" w:eastAsia="Times New Roman" w:hAnsi="Lucida Sans Unicode" w:cs="Lucida Sans Unicode"/>
          <w:sz w:val="20"/>
          <w:szCs w:val="20"/>
          <w:lang w:eastAsia="sl-SI"/>
        </w:rPr>
      </w:pPr>
    </w:p>
    <w:p w14:paraId="7D63C85D" w14:textId="487DEFF6" w:rsidR="00F62130" w:rsidRPr="00F62130" w:rsidRDefault="00F62130" w:rsidP="00F62130">
      <w:pPr>
        <w:suppressAutoHyphens/>
        <w:autoSpaceDN w:val="0"/>
        <w:spacing w:after="0" w:line="240" w:lineRule="auto"/>
        <w:ind w:left="567"/>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po projektu PZI št.</w:t>
      </w:r>
      <w:r w:rsidRPr="00F62130">
        <w:rPr>
          <w:rFonts w:ascii="Lucida Sans Unicode" w:eastAsia="Calibri" w:hAnsi="Lucida Sans Unicode" w:cs="Lucida Sans Unicode"/>
          <w:b/>
          <w:bCs/>
          <w:sz w:val="20"/>
          <w:szCs w:val="20"/>
        </w:rPr>
        <w:t xml:space="preserve"> </w:t>
      </w:r>
      <w:r w:rsidR="002168D7">
        <w:rPr>
          <w:rFonts w:ascii="Lucida Sans Unicode" w:eastAsia="Calibri" w:hAnsi="Lucida Sans Unicode" w:cs="Lucida Sans Unicode"/>
          <w:bCs/>
          <w:sz w:val="20"/>
          <w:szCs w:val="20"/>
        </w:rPr>
        <w:t>40-2230-01-2020, november 2020, in 40-2230-02-2020, november 2020</w:t>
      </w:r>
      <w:r w:rsidRPr="00F62130">
        <w:rPr>
          <w:rFonts w:ascii="Lucida Sans Unicode" w:eastAsia="Calibri" w:hAnsi="Lucida Sans Unicode" w:cs="Lucida Sans Unicode"/>
          <w:bCs/>
          <w:sz w:val="20"/>
          <w:szCs w:val="20"/>
        </w:rPr>
        <w:t xml:space="preserve">, ki </w:t>
      </w:r>
      <w:r w:rsidR="002168D7">
        <w:rPr>
          <w:rFonts w:ascii="Lucida Sans Unicode" w:eastAsia="Calibri" w:hAnsi="Lucida Sans Unicode" w:cs="Lucida Sans Unicode"/>
          <w:bCs/>
          <w:sz w:val="20"/>
          <w:szCs w:val="20"/>
        </w:rPr>
        <w:t>ju</w:t>
      </w:r>
      <w:r w:rsidRPr="00F62130">
        <w:rPr>
          <w:rFonts w:ascii="Lucida Sans Unicode" w:eastAsia="Calibri" w:hAnsi="Lucida Sans Unicode" w:cs="Lucida Sans Unicode"/>
          <w:bCs/>
          <w:sz w:val="20"/>
          <w:szCs w:val="20"/>
        </w:rPr>
        <w:t xml:space="preserve"> je izdelalo podjetje </w:t>
      </w:r>
      <w:r w:rsidR="002168D7">
        <w:rPr>
          <w:rFonts w:ascii="Lucida Sans Unicode" w:eastAsia="Calibri" w:hAnsi="Lucida Sans Unicode" w:cs="Lucida Sans Unicode"/>
          <w:bCs/>
          <w:sz w:val="20"/>
          <w:szCs w:val="20"/>
        </w:rPr>
        <w:t>H</w:t>
      </w:r>
      <w:r w:rsidR="000F3CC6">
        <w:rPr>
          <w:rFonts w:ascii="Lucida Sans Unicode" w:eastAsia="Calibri" w:hAnsi="Lucida Sans Unicode" w:cs="Lucida Sans Unicode"/>
          <w:bCs/>
          <w:sz w:val="20"/>
          <w:szCs w:val="20"/>
        </w:rPr>
        <w:t>i</w:t>
      </w:r>
      <w:r w:rsidR="002168D7">
        <w:rPr>
          <w:rFonts w:ascii="Lucida Sans Unicode" w:eastAsia="Calibri" w:hAnsi="Lucida Sans Unicode" w:cs="Lucida Sans Unicode"/>
          <w:bCs/>
          <w:sz w:val="20"/>
          <w:szCs w:val="20"/>
        </w:rPr>
        <w:t>droinženiring d.o.o</w:t>
      </w:r>
      <w:r w:rsidRPr="00F62130">
        <w:rPr>
          <w:rFonts w:ascii="Lucida Sans Unicode" w:eastAsia="Calibri" w:hAnsi="Lucida Sans Unicode" w:cs="Lucida Sans Unicode"/>
          <w:bCs/>
          <w:sz w:val="20"/>
          <w:szCs w:val="20"/>
        </w:rPr>
        <w:t xml:space="preserve">., </w:t>
      </w:r>
      <w:r w:rsidRPr="00F62130">
        <w:rPr>
          <w:rFonts w:ascii="Lucida Sans Unicode" w:eastAsia="Times New Roman" w:hAnsi="Lucida Sans Unicode" w:cs="Lucida Sans Unicode"/>
          <w:sz w:val="20"/>
          <w:szCs w:val="20"/>
          <w:lang w:eastAsia="sl-SI"/>
        </w:rPr>
        <w:t xml:space="preserve">razpisni dokumentaciji in ponudbi izvajalca št. </w:t>
      </w:r>
      <w:r w:rsidR="000F3CC6" w:rsidRPr="000F3CC6">
        <w:rPr>
          <w:rFonts w:ascii="Lucida Sans Unicode" w:eastAsia="Times New Roman" w:hAnsi="Lucida Sans Unicode" w:cs="Lucida Sans Unicode"/>
          <w:b/>
          <w:bCs/>
          <w:sz w:val="20"/>
          <w:szCs w:val="20"/>
          <w:lang w:eastAsia="sl-SI"/>
        </w:rPr>
        <w:t>________________</w:t>
      </w:r>
      <w:r w:rsidR="000F3CC6">
        <w:rPr>
          <w:rFonts w:ascii="Lucida Sans Unicode" w:eastAsia="Times New Roman" w:hAnsi="Lucida Sans Unicode" w:cs="Lucida Sans Unicode"/>
          <w:sz w:val="20"/>
          <w:szCs w:val="20"/>
          <w:lang w:eastAsia="sl-SI"/>
        </w:rPr>
        <w:t xml:space="preserve"> z dne </w:t>
      </w:r>
      <w:r w:rsidR="000F3CC6" w:rsidRPr="000F3CC6">
        <w:rPr>
          <w:rFonts w:ascii="Lucida Sans Unicode" w:eastAsia="Times New Roman" w:hAnsi="Lucida Sans Unicode" w:cs="Lucida Sans Unicode"/>
          <w:b/>
          <w:bCs/>
          <w:sz w:val="20"/>
          <w:szCs w:val="20"/>
          <w:lang w:eastAsia="sl-SI"/>
        </w:rPr>
        <w:t>____________</w:t>
      </w:r>
      <w:r w:rsidR="000F3CC6">
        <w:rPr>
          <w:rFonts w:ascii="Lucida Sans Unicode" w:eastAsia="Times New Roman" w:hAnsi="Lucida Sans Unicode" w:cs="Lucida Sans Unicode"/>
          <w:sz w:val="20"/>
          <w:szCs w:val="20"/>
          <w:lang w:eastAsia="sl-SI"/>
        </w:rPr>
        <w:t xml:space="preserve"> za izvedbo javnega naročila objavljenega na portalu javnih naročil pod številko </w:t>
      </w:r>
      <w:r w:rsidR="000F3CC6" w:rsidRPr="000F3CC6">
        <w:rPr>
          <w:rFonts w:ascii="Lucida Sans Unicode" w:eastAsia="Times New Roman" w:hAnsi="Lucida Sans Unicode" w:cs="Lucida Sans Unicode"/>
          <w:b/>
          <w:bCs/>
          <w:sz w:val="20"/>
          <w:szCs w:val="20"/>
          <w:lang w:eastAsia="sl-SI"/>
        </w:rPr>
        <w:t>________________</w:t>
      </w:r>
      <w:r w:rsidR="000F3CC6">
        <w:rPr>
          <w:rFonts w:ascii="Lucida Sans Unicode" w:eastAsia="Times New Roman" w:hAnsi="Lucida Sans Unicode" w:cs="Lucida Sans Unicode"/>
          <w:sz w:val="20"/>
          <w:szCs w:val="20"/>
          <w:lang w:eastAsia="sl-SI"/>
        </w:rPr>
        <w:t>.</w:t>
      </w:r>
    </w:p>
    <w:p w14:paraId="780A816E" w14:textId="77777777" w:rsidR="00F62130" w:rsidRPr="00F62130" w:rsidRDefault="00F62130" w:rsidP="00F62130">
      <w:pPr>
        <w:suppressAutoHyphens/>
        <w:autoSpaceDN w:val="0"/>
        <w:spacing w:after="0" w:line="240" w:lineRule="auto"/>
        <w:ind w:left="567" w:hanging="283"/>
        <w:jc w:val="both"/>
        <w:textAlignment w:val="baseline"/>
        <w:rPr>
          <w:rFonts w:ascii="Lucida Sans Unicode" w:eastAsia="Times New Roman" w:hAnsi="Lucida Sans Unicode" w:cs="Lucida Sans Unicode"/>
          <w:bCs/>
          <w:sz w:val="20"/>
          <w:szCs w:val="20"/>
          <w:lang w:eastAsia="sl-SI"/>
        </w:rPr>
      </w:pPr>
    </w:p>
    <w:p w14:paraId="46145DA9" w14:textId="77777777" w:rsidR="00F62130" w:rsidRPr="00623CF9" w:rsidRDefault="00F62130" w:rsidP="00F62130">
      <w:pPr>
        <w:numPr>
          <w:ilvl w:val="0"/>
          <w:numId w:val="30"/>
        </w:numPr>
        <w:suppressAutoHyphens/>
        <w:autoSpaceDN w:val="0"/>
        <w:spacing w:after="0" w:line="240" w:lineRule="auto"/>
        <w:ind w:left="567" w:hanging="283"/>
        <w:jc w:val="both"/>
        <w:textAlignment w:val="baseline"/>
        <w:rPr>
          <w:rFonts w:ascii="Lucida Sans Unicode" w:eastAsia="Calibri" w:hAnsi="Lucida Sans Unicode" w:cs="Lucida Sans Unicode"/>
          <w:sz w:val="20"/>
          <w:szCs w:val="20"/>
        </w:rPr>
      </w:pPr>
      <w:r w:rsidRPr="00623CF9">
        <w:rPr>
          <w:rFonts w:ascii="Lucida Sans Unicode" w:eastAsia="Times New Roman" w:hAnsi="Lucida Sans Unicode" w:cs="Lucida Sans Unicode"/>
          <w:bCs/>
          <w:sz w:val="20"/>
          <w:szCs w:val="20"/>
          <w:lang w:eastAsia="sl-SI"/>
        </w:rPr>
        <w:t xml:space="preserve">administrativna dela, </w:t>
      </w:r>
      <w:r w:rsidRPr="00623CF9">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bookmarkEnd w:id="52"/>
    </w:p>
    <w:p w14:paraId="1659EA3F"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Cs/>
          <w:sz w:val="20"/>
          <w:szCs w:val="20"/>
          <w:lang w:eastAsia="sl-SI"/>
        </w:rPr>
      </w:pPr>
    </w:p>
    <w:p w14:paraId="127C422A"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4402FF7A"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07490334" w14:textId="60167C41" w:rsidR="005735B0" w:rsidRDefault="005735B0" w:rsidP="005735B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5735B0">
        <w:rPr>
          <w:rFonts w:ascii="Lucida Sans Unicode" w:eastAsia="Times New Roman" w:hAnsi="Lucida Sans Unicode" w:cs="Lucida Sans Unicode"/>
          <w:sz w:val="20"/>
          <w:szCs w:val="20"/>
          <w:lang w:eastAsia="sl-SI"/>
        </w:rPr>
        <w:lastRenderedPageBreak/>
        <w:t xml:space="preserve">Pogodbena vrednost del iz </w:t>
      </w:r>
      <w:r>
        <w:rPr>
          <w:rFonts w:ascii="Lucida Sans Unicode" w:eastAsia="Times New Roman" w:hAnsi="Lucida Sans Unicode" w:cs="Lucida Sans Unicode"/>
          <w:sz w:val="20"/>
          <w:szCs w:val="20"/>
          <w:lang w:eastAsia="sl-SI"/>
        </w:rPr>
        <w:t>1</w:t>
      </w:r>
      <w:r w:rsidRPr="005735B0">
        <w:rPr>
          <w:rFonts w:ascii="Lucida Sans Unicode" w:eastAsia="Times New Roman" w:hAnsi="Lucida Sans Unicode" w:cs="Lucida Sans Unicode"/>
          <w:sz w:val="20"/>
          <w:szCs w:val="20"/>
          <w:lang w:eastAsia="sl-SI"/>
        </w:rPr>
        <w:t xml:space="preserve">. člena te pogodbe je </w:t>
      </w:r>
      <w:r w:rsidRPr="00837653">
        <w:rPr>
          <w:rFonts w:ascii="Lucida Sans Unicode" w:eastAsia="Times New Roman" w:hAnsi="Lucida Sans Unicode" w:cs="Lucida Sans Unicode"/>
          <w:sz w:val="20"/>
          <w:szCs w:val="20"/>
          <w:lang w:eastAsia="sl-SI"/>
        </w:rPr>
        <w:t xml:space="preserve">določena po sistemu cene na enoto mere </w:t>
      </w:r>
      <w:r>
        <w:rPr>
          <w:rFonts w:ascii="Lucida Sans Unicode" w:eastAsia="Times New Roman" w:hAnsi="Lucida Sans Unicode" w:cs="Lucida Sans Unicode"/>
          <w:sz w:val="20"/>
          <w:szCs w:val="20"/>
          <w:lang w:eastAsia="sl-SI"/>
        </w:rPr>
        <w:t xml:space="preserve">in je </w:t>
      </w:r>
      <w:r w:rsidRPr="005735B0">
        <w:rPr>
          <w:rFonts w:ascii="Lucida Sans Unicode" w:eastAsia="Times New Roman" w:hAnsi="Lucida Sans Unicode" w:cs="Lucida Sans Unicode"/>
          <w:sz w:val="20"/>
          <w:szCs w:val="20"/>
          <w:lang w:eastAsia="sl-SI"/>
        </w:rPr>
        <w:t>enaka ocenjeni vrednosti</w:t>
      </w:r>
      <w:r>
        <w:rPr>
          <w:rFonts w:ascii="Lucida Sans Unicode" w:eastAsia="Times New Roman" w:hAnsi="Lucida Sans Unicode" w:cs="Lucida Sans Unicode"/>
          <w:sz w:val="20"/>
          <w:szCs w:val="20"/>
          <w:lang w:eastAsia="sl-SI"/>
        </w:rPr>
        <w:t>,</w:t>
      </w:r>
      <w:r w:rsidRPr="005735B0">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ovrednoten</w:t>
      </w:r>
      <w:r>
        <w:rPr>
          <w:rFonts w:ascii="Lucida Sans Unicode" w:eastAsia="Times New Roman" w:hAnsi="Lucida Sans Unicode" w:cs="Lucida Sans Unicode"/>
          <w:sz w:val="20"/>
          <w:szCs w:val="20"/>
          <w:lang w:eastAsia="sl-SI"/>
        </w:rPr>
        <w:t>i</w:t>
      </w:r>
      <w:r w:rsidRPr="00F62130">
        <w:rPr>
          <w:rFonts w:ascii="Lucida Sans Unicode" w:eastAsia="Times New Roman" w:hAnsi="Lucida Sans Unicode" w:cs="Lucida Sans Unicode"/>
          <w:sz w:val="20"/>
          <w:szCs w:val="20"/>
          <w:lang w:eastAsia="sl-SI"/>
        </w:rPr>
        <w:t xml:space="preserve"> po ponudbi izvajalca </w:t>
      </w:r>
      <w:r>
        <w:rPr>
          <w:rFonts w:ascii="Lucida Sans Unicode" w:eastAsia="Times New Roman" w:hAnsi="Lucida Sans Unicode" w:cs="Lucida Sans Unicode"/>
          <w:sz w:val="20"/>
          <w:szCs w:val="20"/>
          <w:lang w:eastAsia="sl-SI"/>
        </w:rPr>
        <w:t xml:space="preserve">št. </w:t>
      </w:r>
      <w:r w:rsidRPr="00570DCA">
        <w:rPr>
          <w:rFonts w:ascii="Lucida Sans Unicode" w:eastAsia="Times New Roman" w:hAnsi="Lucida Sans Unicode" w:cs="Lucida Sans Unicode"/>
          <w:b/>
          <w:bCs/>
          <w:sz w:val="20"/>
          <w:szCs w:val="20"/>
          <w:lang w:eastAsia="sl-SI"/>
        </w:rPr>
        <w:t>______________</w:t>
      </w:r>
      <w:r>
        <w:rPr>
          <w:rFonts w:ascii="Lucida Sans Unicode" w:eastAsia="Times New Roman" w:hAnsi="Lucida Sans Unicode" w:cs="Lucida Sans Unicode"/>
          <w:sz w:val="20"/>
          <w:szCs w:val="20"/>
          <w:lang w:eastAsia="sl-SI"/>
        </w:rPr>
        <w:t xml:space="preserve"> z dne </w:t>
      </w:r>
      <w:r w:rsidRPr="00570DCA">
        <w:rPr>
          <w:rFonts w:ascii="Lucida Sans Unicode" w:eastAsia="Times New Roman" w:hAnsi="Lucida Sans Unicode" w:cs="Lucida Sans Unicode"/>
          <w:b/>
          <w:bCs/>
          <w:sz w:val="20"/>
          <w:szCs w:val="20"/>
          <w:lang w:eastAsia="sl-SI"/>
        </w:rPr>
        <w:t>___________</w:t>
      </w:r>
      <w:r w:rsidRPr="00F62130">
        <w:rPr>
          <w:rFonts w:ascii="Lucida Sans Unicode" w:eastAsia="Times New Roman" w:hAnsi="Lucida Sans Unicode" w:cs="Lucida Sans Unicode"/>
          <w:sz w:val="20"/>
          <w:szCs w:val="20"/>
          <w:lang w:eastAsia="sl-SI"/>
        </w:rPr>
        <w:t>, ki znaša:</w:t>
      </w:r>
    </w:p>
    <w:p w14:paraId="6094733A" w14:textId="77777777" w:rsidR="005735B0" w:rsidRPr="00F62130" w:rsidRDefault="005735B0" w:rsidP="005735B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A34A39E" w14:textId="77777777" w:rsidR="002168D7" w:rsidRPr="00F62130" w:rsidRDefault="00F62130" w:rsidP="002168D7">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ab/>
      </w:r>
      <w:r w:rsidR="002168D7" w:rsidRPr="00F62130">
        <w:rPr>
          <w:rFonts w:ascii="Lucida Sans Unicode" w:eastAsia="Times New Roman" w:hAnsi="Lucida Sans Unicode" w:cs="Lucida Sans Unicode"/>
          <w:b/>
          <w:bCs/>
          <w:sz w:val="20"/>
          <w:szCs w:val="20"/>
          <w:lang w:eastAsia="sl-SI"/>
        </w:rPr>
        <w:t>=</w:t>
      </w:r>
      <w:r w:rsidR="002168D7">
        <w:rPr>
          <w:rFonts w:ascii="Lucida Sans Unicode" w:eastAsia="Times New Roman" w:hAnsi="Lucida Sans Unicode" w:cs="Lucida Sans Unicode"/>
          <w:b/>
          <w:bCs/>
          <w:sz w:val="20"/>
          <w:szCs w:val="20"/>
          <w:lang w:eastAsia="sl-SI"/>
        </w:rPr>
        <w:t>________________</w:t>
      </w:r>
      <w:r w:rsidR="002168D7" w:rsidRPr="00F62130">
        <w:rPr>
          <w:rFonts w:ascii="Lucida Sans Unicode" w:eastAsia="Times New Roman" w:hAnsi="Lucida Sans Unicode" w:cs="Lucida Sans Unicode"/>
          <w:b/>
          <w:bCs/>
          <w:sz w:val="20"/>
          <w:szCs w:val="20"/>
          <w:lang w:eastAsia="sl-SI"/>
        </w:rPr>
        <w:t xml:space="preserve"> EUR</w:t>
      </w:r>
      <w:r w:rsidR="002168D7" w:rsidRPr="00F62130">
        <w:rPr>
          <w:rFonts w:ascii="Lucida Sans Unicode" w:eastAsia="Times New Roman" w:hAnsi="Lucida Sans Unicode" w:cs="Lucida Sans Unicode"/>
          <w:bCs/>
          <w:sz w:val="20"/>
          <w:szCs w:val="20"/>
          <w:lang w:eastAsia="sl-SI"/>
        </w:rPr>
        <w:t xml:space="preserve"> </w:t>
      </w:r>
      <w:r w:rsidR="002168D7" w:rsidRPr="00F62130">
        <w:rPr>
          <w:rFonts w:ascii="Lucida Sans Unicode" w:eastAsia="Times New Roman" w:hAnsi="Lucida Sans Unicode" w:cs="Lucida Sans Unicode"/>
          <w:sz w:val="20"/>
          <w:szCs w:val="20"/>
          <w:lang w:eastAsia="sl-SI"/>
        </w:rPr>
        <w:t xml:space="preserve">(z besedo: </w:t>
      </w:r>
      <w:r w:rsidR="002168D7" w:rsidRPr="00570DCA">
        <w:rPr>
          <w:rFonts w:ascii="Lucida Sans Unicode" w:eastAsia="Times New Roman" w:hAnsi="Lucida Sans Unicode" w:cs="Lucida Sans Unicode"/>
          <w:b/>
          <w:bCs/>
          <w:sz w:val="20"/>
          <w:szCs w:val="20"/>
          <w:lang w:eastAsia="sl-SI"/>
        </w:rPr>
        <w:t>______________________ ___________</w:t>
      </w:r>
      <w:r w:rsidR="002168D7" w:rsidRPr="00F62130">
        <w:rPr>
          <w:rFonts w:ascii="Lucida Sans Unicode" w:eastAsia="Times New Roman" w:hAnsi="Lucida Sans Unicode" w:cs="Lucida Sans Unicode"/>
          <w:sz w:val="20"/>
          <w:szCs w:val="20"/>
          <w:lang w:eastAsia="sl-SI"/>
        </w:rPr>
        <w:t>/100)</w:t>
      </w:r>
    </w:p>
    <w:p w14:paraId="70759938"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A83FBB7"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645C9DC7"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01DD6A0" w14:textId="77777777" w:rsidR="002168D7"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Pr="00F62130">
        <w:rPr>
          <w:rFonts w:ascii="Lucida Sans Unicode" w:eastAsia="Times New Roman" w:hAnsi="Lucida Sans Unicode" w:cs="Lucida Sans Unicode"/>
          <w:b/>
          <w:bCs/>
          <w:sz w:val="20"/>
          <w:szCs w:val="20"/>
          <w:lang w:eastAsia="sl-SI"/>
        </w:rPr>
        <w:t>=</w:t>
      </w:r>
      <w:r>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418A5FE7" w14:textId="77777777" w:rsidR="002168D7"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p>
    <w:p w14:paraId="145A9B68" w14:textId="3FFEAD13" w:rsidR="00F62130" w:rsidRPr="00F62130" w:rsidRDefault="00F62130"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7308A870"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2E32D1B7" w14:textId="48719814" w:rsidR="00F62130" w:rsidRPr="00F62130" w:rsidRDefault="000F3CC6" w:rsidP="00F6213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oziroma takoj po vzpostavitvi </w:t>
      </w:r>
      <w:proofErr w:type="spellStart"/>
      <w:r w:rsidRPr="001B0636">
        <w:rPr>
          <w:rFonts w:ascii="Lucida Sans Unicode" w:eastAsia="Times New Roman" w:hAnsi="Lucida Sans Unicode" w:cs="Lucida Sans Unicode"/>
          <w:sz w:val="20"/>
          <w:szCs w:val="20"/>
          <w:lang w:eastAsia="sl-SI"/>
        </w:rPr>
        <w:t>vodooskrbe</w:t>
      </w:r>
      <w:proofErr w:type="spellEnd"/>
      <w:r w:rsidRPr="001B0636">
        <w:rPr>
          <w:rFonts w:ascii="Lucida Sans Unicode" w:eastAsia="Times New Roman" w:hAnsi="Lucida Sans Unicode" w:cs="Lucida Sans Unicode"/>
          <w:sz w:val="20"/>
          <w:szCs w:val="20"/>
          <w:lang w:eastAsia="sl-SI"/>
        </w:rPr>
        <w:t xml:space="preserve"> po obnovljenem vodovodu. Kot dan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se šteje, ko investitor izpolni obveznosti iz 5. člena. Datum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se vpiše v gradbeni dnevnik. Izvajalec se obvezuje:</w:t>
      </w:r>
    </w:p>
    <w:p w14:paraId="6EA42B3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2B1B306E"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4D1DB637" w14:textId="60A47112" w:rsidR="00F62130" w:rsidRPr="00F6213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0F3CC6">
        <w:rPr>
          <w:rFonts w:ascii="Lucida Sans Unicode" w:eastAsia="Times New Roman" w:hAnsi="Lucida Sans Unicode" w:cs="Lucida Sans Unicode"/>
          <w:sz w:val="20"/>
          <w:szCs w:val="20"/>
          <w:lang w:eastAsia="sl-SI"/>
        </w:rPr>
        <w:t>60</w:t>
      </w:r>
      <w:r w:rsidRPr="00F62130">
        <w:rPr>
          <w:rFonts w:ascii="Lucida Sans Unicode" w:eastAsia="Times New Roman" w:hAnsi="Lucida Sans Unicode" w:cs="Lucida Sans Unicode"/>
          <w:sz w:val="20"/>
          <w:szCs w:val="20"/>
          <w:lang w:eastAsia="sl-SI"/>
        </w:rPr>
        <w:t xml:space="preserve"> koledarskih dni od uvedbe v delo,</w:t>
      </w:r>
    </w:p>
    <w:p w14:paraId="07E4360C" w14:textId="7DCFC690" w:rsidR="00F62130" w:rsidRPr="00CA5F6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predložiti finančno zavarovanje za odpravo napak v garancijski </w:t>
      </w:r>
      <w:r w:rsidRPr="00CA5F60">
        <w:rPr>
          <w:rFonts w:ascii="Lucida Sans Unicode" w:eastAsia="Times New Roman" w:hAnsi="Lucida Sans Unicode" w:cs="Lucida Sans Unicode"/>
          <w:sz w:val="20"/>
          <w:szCs w:val="20"/>
          <w:lang w:eastAsia="sl-SI"/>
        </w:rPr>
        <w:t>dobi kot opredeljuje 1</w:t>
      </w:r>
      <w:r w:rsidR="005010AE" w:rsidRPr="00CA5F60">
        <w:rPr>
          <w:rFonts w:ascii="Lucida Sans Unicode" w:eastAsia="Times New Roman" w:hAnsi="Lucida Sans Unicode" w:cs="Lucida Sans Unicode"/>
          <w:sz w:val="20"/>
          <w:szCs w:val="20"/>
          <w:lang w:eastAsia="sl-SI"/>
        </w:rPr>
        <w:t>3</w:t>
      </w:r>
      <w:r w:rsidRPr="00CA5F60">
        <w:rPr>
          <w:rFonts w:ascii="Lucida Sans Unicode" w:eastAsia="Times New Roman" w:hAnsi="Lucida Sans Unicode" w:cs="Lucida Sans Unicode"/>
          <w:sz w:val="20"/>
          <w:szCs w:val="20"/>
          <w:lang w:eastAsia="sl-SI"/>
        </w:rPr>
        <w:t>. člen te pogodbe</w:t>
      </w:r>
    </w:p>
    <w:p w14:paraId="58FA2A92" w14:textId="116EBFB0" w:rsidR="00F62130" w:rsidRPr="00F6213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0F3CC6">
        <w:rPr>
          <w:rFonts w:ascii="Lucida Sans Unicode" w:eastAsia="Times New Roman" w:hAnsi="Lucida Sans Unicode" w:cs="Lucida Sans Unicode"/>
          <w:sz w:val="20"/>
          <w:szCs w:val="20"/>
          <w:lang w:eastAsia="sl-SI"/>
        </w:rPr>
        <w:t>90</w:t>
      </w:r>
      <w:r w:rsidRPr="00F62130">
        <w:rPr>
          <w:rFonts w:ascii="Lucida Sans Unicode" w:eastAsia="Times New Roman" w:hAnsi="Lucida Sans Unicode" w:cs="Lucida Sans Unicode"/>
          <w:sz w:val="20"/>
          <w:szCs w:val="20"/>
          <w:lang w:eastAsia="sl-SI"/>
        </w:rPr>
        <w:t xml:space="preserve"> dni od uvedbe v delo. </w:t>
      </w:r>
    </w:p>
    <w:p w14:paraId="1040166F"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05A9495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4A6E434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0316C924" w14:textId="637AE645" w:rsid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za dokončanje gradbenih del se lahko podaljša v primerih naštetih v Posebnih gradbenih uzancah 2020, vendar le na podlagi dogovora obeh pogodbenih strank</w:t>
      </w:r>
      <w:r w:rsidR="000F3CC6">
        <w:rPr>
          <w:rFonts w:ascii="Lucida Sans Unicode" w:eastAsia="Times New Roman" w:hAnsi="Lucida Sans Unicode" w:cs="Lucida Sans Unicode"/>
          <w:sz w:val="20"/>
          <w:szCs w:val="20"/>
          <w:lang w:eastAsia="sl-SI"/>
        </w:rPr>
        <w:t>.</w:t>
      </w:r>
    </w:p>
    <w:p w14:paraId="7CE0C1D3" w14:textId="5578B6E9" w:rsidR="000F3CC6" w:rsidRDefault="000F3CC6"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3A2F9357" w14:textId="77777777" w:rsidR="000F3CC6" w:rsidRPr="000F3CC6" w:rsidRDefault="000F3CC6" w:rsidP="000F3CC6">
      <w:pPr>
        <w:spacing w:after="0" w:line="240" w:lineRule="auto"/>
        <w:jc w:val="both"/>
        <w:rPr>
          <w:rFonts w:ascii="Lucida Sans Unicode" w:eastAsia="Times New Roman" w:hAnsi="Lucida Sans Unicode" w:cs="Lucida Sans Unicode"/>
          <w:sz w:val="20"/>
          <w:szCs w:val="20"/>
          <w:lang w:eastAsia="sl-SI"/>
        </w:rPr>
      </w:pPr>
      <w:r w:rsidRPr="000F3CC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130DDAD8" w14:textId="77777777" w:rsidR="000F3CC6" w:rsidRPr="00F62130" w:rsidRDefault="000F3CC6" w:rsidP="00F62130">
      <w:pPr>
        <w:suppressAutoHyphens/>
        <w:autoSpaceDN w:val="0"/>
        <w:spacing w:after="0" w:line="240" w:lineRule="auto"/>
        <w:jc w:val="both"/>
        <w:textAlignment w:val="baseline"/>
        <w:rPr>
          <w:rFonts w:ascii="Lucida Sans Unicode" w:eastAsia="Times New Roman" w:hAnsi="Lucida Sans Unicode" w:cs="Lucida Sans Unicode"/>
          <w:bCs/>
          <w:sz w:val="20"/>
          <w:szCs w:val="20"/>
          <w:lang w:eastAsia="sl-SI"/>
        </w:rPr>
      </w:pPr>
    </w:p>
    <w:p w14:paraId="58736C67"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5F1295E4"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0D29F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7F0EBB6B" w14:textId="77777777" w:rsidR="00F62130" w:rsidRPr="00F62130" w:rsidRDefault="00F62130" w:rsidP="00F62130">
      <w:pPr>
        <w:numPr>
          <w:ilvl w:val="0"/>
          <w:numId w:val="31"/>
        </w:numPr>
        <w:suppressAutoHyphens/>
        <w:autoSpaceDN w:val="0"/>
        <w:spacing w:after="0" w:line="240" w:lineRule="auto"/>
        <w:ind w:left="851"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skice obnove hišnih priključkov,</w:t>
      </w:r>
    </w:p>
    <w:p w14:paraId="7338F2E7" w14:textId="217B7348" w:rsidR="00F62130" w:rsidRPr="00F62130" w:rsidRDefault="000F3CC6" w:rsidP="00F62130">
      <w:pPr>
        <w:numPr>
          <w:ilvl w:val="0"/>
          <w:numId w:val="31"/>
        </w:numPr>
        <w:suppressAutoHyphens/>
        <w:autoSpaceDN w:val="0"/>
        <w:spacing w:after="0" w:line="240" w:lineRule="auto"/>
        <w:ind w:left="851" w:hanging="284"/>
        <w:contextualSpacing/>
        <w:jc w:val="both"/>
        <w:textAlignment w:val="baseline"/>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en </w:t>
      </w:r>
      <w:r w:rsidR="00F62130" w:rsidRPr="00F62130">
        <w:rPr>
          <w:rFonts w:ascii="Lucida Sans Unicode" w:eastAsia="Times New Roman" w:hAnsi="Lucida Sans Unicode" w:cs="Lucida Sans Unicode"/>
          <w:sz w:val="20"/>
          <w:szCs w:val="20"/>
          <w:lang w:eastAsia="sl-SI"/>
        </w:rPr>
        <w:t>izvod projektne dokumentacije.</w:t>
      </w:r>
    </w:p>
    <w:p w14:paraId="6ACB6BA5"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8ED9028"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6CC001B4"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D0E58EB"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izjavlja, da mu je poznan predmet pogodbe in vsi spremljajoči riziki v zvezi z izvedbo del in projektno dokumentacijo, ter da so mu razumljivi in jasni pogoji in okoliščine za izvedbo pogodbenih obveznosti.</w:t>
      </w:r>
    </w:p>
    <w:p w14:paraId="4A75F308"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p>
    <w:p w14:paraId="29F95492" w14:textId="238C4847" w:rsidR="00F62130" w:rsidRPr="00F62130" w:rsidRDefault="00F62130" w:rsidP="00F62130">
      <w:pPr>
        <w:suppressAutoHyphens/>
        <w:autoSpaceDN w:val="0"/>
        <w:spacing w:after="200" w:line="276"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 </w:t>
      </w:r>
      <w:r w:rsidR="000F3CC6" w:rsidRPr="000F3CC6">
        <w:rPr>
          <w:rFonts w:ascii="Lucida Sans Unicode" w:eastAsia="Calibri" w:hAnsi="Lucida Sans Unicode" w:cs="Lucida Sans Unicode"/>
          <w:b/>
          <w:bCs/>
          <w:sz w:val="20"/>
          <w:szCs w:val="20"/>
        </w:rPr>
        <w:t>___________</w:t>
      </w:r>
      <w:r w:rsidR="000F3CC6">
        <w:rPr>
          <w:rFonts w:ascii="Lucida Sans Unicode" w:eastAsia="Calibri" w:hAnsi="Lucida Sans Unicode" w:cs="Lucida Sans Unicode"/>
          <w:sz w:val="20"/>
          <w:szCs w:val="20"/>
        </w:rPr>
        <w:t xml:space="preserve"> pri zavarovalnici </w:t>
      </w:r>
      <w:r w:rsidR="000F3CC6" w:rsidRPr="000F3CC6">
        <w:rPr>
          <w:rFonts w:ascii="Lucida Sans Unicode" w:eastAsia="Calibri" w:hAnsi="Lucida Sans Unicode" w:cs="Lucida Sans Unicode"/>
          <w:b/>
          <w:bCs/>
          <w:sz w:val="20"/>
          <w:szCs w:val="20"/>
        </w:rPr>
        <w:t>______________</w:t>
      </w:r>
      <w:r w:rsidRPr="00F62130">
        <w:rPr>
          <w:rFonts w:ascii="Lucida Sans Unicode" w:eastAsia="Calibri" w:hAnsi="Lucida Sans Unicode" w:cs="Lucida Sans Unicode"/>
          <w:sz w:val="20"/>
          <w:szCs w:val="20"/>
        </w:rPr>
        <w:t>.</w:t>
      </w:r>
    </w:p>
    <w:p w14:paraId="5D2E36A2"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50F2DDA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02D8890"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1EBF2999" w14:textId="72DE2EA4" w:rsidR="000F3CC6" w:rsidRPr="000F3CC6"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0F3CC6">
        <w:rPr>
          <w:rFonts w:ascii="Lucida Sans Unicode" w:eastAsia="Times New Roman" w:hAnsi="Lucida Sans Unicode" w:cs="Lucida Sans Unicode"/>
          <w:sz w:val="20"/>
          <w:szCs w:val="20"/>
          <w:lang w:eastAsia="sl-SI"/>
        </w:rPr>
        <w:t>priskrbi varnostni načrt</w:t>
      </w:r>
      <w:r w:rsidR="000F3CC6">
        <w:rPr>
          <w:rFonts w:ascii="Lucida Sans Unicode" w:eastAsia="Times New Roman" w:hAnsi="Lucida Sans Unicode" w:cs="Lucida Sans Unicode"/>
          <w:sz w:val="20"/>
          <w:szCs w:val="20"/>
          <w:lang w:eastAsia="sl-SI"/>
        </w:rPr>
        <w:t xml:space="preserve"> in ela</w:t>
      </w:r>
      <w:r w:rsidR="000F3CC6" w:rsidRPr="000F3CC6">
        <w:rPr>
          <w:rFonts w:ascii="Lucida Sans Unicode" w:eastAsia="Times New Roman" w:hAnsi="Lucida Sans Unicode" w:cs="Lucida Sans Unicode"/>
          <w:sz w:val="20"/>
          <w:szCs w:val="20"/>
          <w:lang w:eastAsia="sl-SI"/>
        </w:rPr>
        <w:t>borat začasne prometne ureditve,</w:t>
      </w:r>
    </w:p>
    <w:p w14:paraId="59E5A0CC"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poskrbi za fizično postavitev zapore ceste,</w:t>
      </w:r>
    </w:p>
    <w:p w14:paraId="5956A799"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6C686B3A"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CE67751"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307C6A51"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ves čas gradnje tekoče vodi gradbeni dnevnik in knjigo obračunskih izmer,</w:t>
      </w:r>
    </w:p>
    <w:p w14:paraId="30078410"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izroči dokazila (certifikate) o vgrajenih materialih in konstrukcijah,</w:t>
      </w:r>
    </w:p>
    <w:p w14:paraId="2B621D1A"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investitorja z dopisom obvesti o dokončanju gradbenih del,</w:t>
      </w:r>
    </w:p>
    <w:p w14:paraId="6E032644"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po končanih delih pripraviti tehnično dokumentacijo oziroma elaborate iz 1. člena te pogodbe,</w:t>
      </w:r>
    </w:p>
    <w:p w14:paraId="09DFE4E9" w14:textId="0F888338" w:rsid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izvajalec del je dolžan izvedbo gradbenih del organizirati tako, da bo dela izvajal najmanj 8 ur dnevno, vse dni v tednu, razen nedelje in praznikov, ki so dela prosti dnevi v Republiki Sloveniji.</w:t>
      </w:r>
    </w:p>
    <w:p w14:paraId="6F87F8F9" w14:textId="77777777" w:rsidR="00604B1B" w:rsidRPr="00604B1B" w:rsidRDefault="00604B1B" w:rsidP="00604B1B">
      <w:pPr>
        <w:spacing w:before="120" w:after="120" w:line="240" w:lineRule="auto"/>
        <w:jc w:val="center"/>
        <w:rPr>
          <w:rFonts w:ascii="Lucida Sans Unicode" w:eastAsia="Times New Roman" w:hAnsi="Lucida Sans Unicode" w:cs="Lucida Sans Unicode"/>
          <w:b/>
          <w:bCs/>
          <w:i/>
          <w:iCs/>
          <w:sz w:val="20"/>
          <w:szCs w:val="20"/>
          <w:lang w:eastAsia="sl-SI"/>
        </w:rPr>
      </w:pPr>
      <w:r w:rsidRPr="00604B1B">
        <w:rPr>
          <w:rFonts w:ascii="Lucida Sans Unicode" w:eastAsia="Times New Roman" w:hAnsi="Lucida Sans Unicode" w:cs="Lucida Sans Unicode"/>
          <w:b/>
          <w:bCs/>
          <w:i/>
          <w:iCs/>
          <w:sz w:val="20"/>
          <w:szCs w:val="20"/>
          <w:lang w:eastAsia="sl-SI"/>
        </w:rPr>
        <w:t>8. člen</w:t>
      </w:r>
    </w:p>
    <w:p w14:paraId="4E675421" w14:textId="77777777" w:rsidR="00604B1B" w:rsidRPr="00604B1B" w:rsidRDefault="00604B1B" w:rsidP="00604B1B">
      <w:pPr>
        <w:spacing w:after="0" w:line="240" w:lineRule="auto"/>
        <w:jc w:val="both"/>
        <w:rPr>
          <w:rFonts w:ascii="Lucida Sans Unicode" w:eastAsia="Times New Roman" w:hAnsi="Lucida Sans Unicode" w:cs="Lucida Sans Unicode"/>
          <w:sz w:val="20"/>
          <w:szCs w:val="20"/>
          <w:lang w:eastAsia="sl-SI"/>
        </w:rPr>
      </w:pPr>
      <w:r w:rsidRPr="00604B1B">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604B1B">
        <w:rPr>
          <w:rFonts w:ascii="Lucida Sans Unicode" w:eastAsia="Times New Roman" w:hAnsi="Lucida Sans Unicode" w:cs="Lucida Sans Unicode"/>
          <w:sz w:val="20"/>
          <w:szCs w:val="20"/>
          <w:lang w:eastAsia="sl-SI"/>
        </w:rPr>
        <w:t>cediranja</w:t>
      </w:r>
      <w:proofErr w:type="spellEnd"/>
      <w:r w:rsidRPr="00604B1B">
        <w:rPr>
          <w:rFonts w:ascii="Lucida Sans Unicode" w:eastAsia="Times New Roman" w:hAnsi="Lucida Sans Unicode" w:cs="Lucida Sans Unicode"/>
          <w:sz w:val="20"/>
          <w:szCs w:val="20"/>
          <w:lang w:eastAsia="sl-SI"/>
        </w:rPr>
        <w:t>), razen v primeru, ki ga določa ZJN-3.</w:t>
      </w:r>
    </w:p>
    <w:p w14:paraId="6ADE28E2" w14:textId="77777777" w:rsidR="00604B1B" w:rsidRPr="00F62130" w:rsidRDefault="00604B1B" w:rsidP="00604B1B">
      <w:pPr>
        <w:suppressAutoHyphens/>
        <w:autoSpaceDN w:val="0"/>
        <w:spacing w:after="0" w:line="240" w:lineRule="auto"/>
        <w:contextualSpacing/>
        <w:jc w:val="both"/>
        <w:textAlignment w:val="baseline"/>
        <w:rPr>
          <w:rFonts w:ascii="Lucida Sans Unicode" w:eastAsia="Calibri" w:hAnsi="Lucida Sans Unicode" w:cs="Lucida Sans Unicode"/>
          <w:sz w:val="20"/>
          <w:szCs w:val="20"/>
        </w:rPr>
      </w:pPr>
    </w:p>
    <w:p w14:paraId="0779BFED" w14:textId="215998D9"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 NAČIN OBRAČUNAVANJA IN PLAČEVANJA OPRAVLJENIH DEL</w:t>
      </w:r>
    </w:p>
    <w:p w14:paraId="64C494CD" w14:textId="6AA28CC4" w:rsidR="00F62130" w:rsidRPr="00F62130" w:rsidRDefault="00604B1B"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9</w:t>
      </w:r>
      <w:r w:rsidR="00F62130" w:rsidRPr="00F62130">
        <w:rPr>
          <w:rFonts w:ascii="Lucida Sans Unicode" w:eastAsia="Times New Roman" w:hAnsi="Lucida Sans Unicode" w:cs="Lucida Sans Unicode"/>
          <w:b/>
          <w:bCs/>
          <w:i/>
          <w:iCs/>
          <w:sz w:val="20"/>
          <w:szCs w:val="20"/>
          <w:lang w:eastAsia="sl-SI"/>
        </w:rPr>
        <w:t>. člen</w:t>
      </w:r>
    </w:p>
    <w:p w14:paraId="648D750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21CF97B7"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33FBF8DC"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 xml:space="preserve">Podlaga za določitev vrednosti dodatnih del so cene na enoto mere in drugi </w:t>
      </w:r>
      <w:proofErr w:type="spellStart"/>
      <w:r w:rsidRPr="00F62130">
        <w:rPr>
          <w:rFonts w:ascii="Lucida Sans Unicode" w:eastAsia="Calibri" w:hAnsi="Lucida Sans Unicode" w:cs="Lucida Sans Unicode"/>
          <w:sz w:val="20"/>
          <w:szCs w:val="20"/>
        </w:rPr>
        <w:t>kalkulativni</w:t>
      </w:r>
      <w:proofErr w:type="spellEnd"/>
      <w:r w:rsidRPr="00F62130">
        <w:rPr>
          <w:rFonts w:ascii="Lucida Sans Unicode" w:eastAsia="Calibri" w:hAnsi="Lucida Sans Unicode" w:cs="Lucida Sans Unicode"/>
          <w:sz w:val="20"/>
          <w:szCs w:val="20"/>
        </w:rPr>
        <w:t xml:space="preserve"> elementi iz predračuna. Vsa dodatna dela se vpišejo v gradbeni dnevnik po predhodni potrditvi investitorja in nadzornega organa.</w:t>
      </w:r>
    </w:p>
    <w:p w14:paraId="6486DE4C" w14:textId="3B85957E" w:rsidR="00F62130" w:rsidRPr="00F62130" w:rsidRDefault="00604B1B"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lastRenderedPageBreak/>
        <w:t>10</w:t>
      </w:r>
      <w:r w:rsidR="00F62130" w:rsidRPr="00F62130">
        <w:rPr>
          <w:rFonts w:ascii="Lucida Sans Unicode" w:eastAsia="Times New Roman" w:hAnsi="Lucida Sans Unicode" w:cs="Lucida Sans Unicode"/>
          <w:b/>
          <w:bCs/>
          <w:i/>
          <w:iCs/>
          <w:sz w:val="20"/>
          <w:szCs w:val="20"/>
          <w:lang w:eastAsia="sl-SI"/>
        </w:rPr>
        <w:t>. člen</w:t>
      </w:r>
    </w:p>
    <w:p w14:paraId="250AE34D"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0A8D3564"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lahko investitorju do prevzema objekta izstavi račune do višine 95 % vrednosti izvedenih del. Po izpolnitvi vseh pogodbenih obveznosti iz 2. člena (administrativna dela) in izročitvi finančnega zavarovanja za odpravo napak v garancijski dobi investitorju, izvajalec investitorju izstavi račun do polne vrednosti izvedenih del. </w:t>
      </w:r>
    </w:p>
    <w:p w14:paraId="225995D9" w14:textId="054978EE" w:rsidR="00F62130" w:rsidRDefault="00F62130" w:rsidP="00DD2454">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604B1B" w:rsidRPr="00604B1B">
        <w:rPr>
          <w:rFonts w:ascii="Lucida Sans Unicode" w:eastAsia="Calibri" w:hAnsi="Lucida Sans Unicode" w:cs="Lucida Sans Unicode"/>
          <w:b/>
          <w:sz w:val="20"/>
          <w:szCs w:val="20"/>
        </w:rPr>
        <w:t>_______________</w:t>
      </w:r>
      <w:r w:rsidRPr="00F62130">
        <w:rPr>
          <w:rFonts w:ascii="Lucida Sans Unicode" w:eastAsia="Times New Roman" w:hAnsi="Lucida Sans Unicode" w:cs="Lucida Sans Unicode"/>
          <w:sz w:val="20"/>
          <w:szCs w:val="20"/>
          <w:lang w:eastAsia="sl-SI"/>
        </w:rPr>
        <w:t xml:space="preserve">, pri </w:t>
      </w:r>
      <w:r w:rsidR="00604B1B" w:rsidRPr="00604B1B">
        <w:rPr>
          <w:rFonts w:ascii="Lucida Sans Unicode" w:eastAsia="Times New Roman" w:hAnsi="Lucida Sans Unicode" w:cs="Lucida Sans Unicode"/>
          <w:b/>
          <w:bCs/>
          <w:sz w:val="20"/>
          <w:szCs w:val="20"/>
          <w:lang w:eastAsia="sl-SI"/>
        </w:rPr>
        <w:t>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5CBC3A64" w14:textId="77777777" w:rsidR="00EB7EA5" w:rsidRDefault="00EB7EA5"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35805F9" w14:textId="77777777" w:rsidR="00604B1B" w:rsidRPr="00604B1B" w:rsidRDefault="00604B1B" w:rsidP="00604B1B">
      <w:pPr>
        <w:spacing w:after="0" w:line="240" w:lineRule="auto"/>
        <w:jc w:val="both"/>
        <w:rPr>
          <w:rFonts w:ascii="Lucida Sans Unicode" w:eastAsia="Times New Roman" w:hAnsi="Lucida Sans Unicode" w:cs="Lucida Sans Unicode"/>
          <w:i/>
          <w:sz w:val="20"/>
          <w:szCs w:val="20"/>
          <w:lang w:eastAsia="sl-SI"/>
        </w:rPr>
      </w:pPr>
      <w:r w:rsidRPr="00604B1B">
        <w:rPr>
          <w:rFonts w:ascii="Lucida Sans Unicode" w:eastAsia="Times New Roman" w:hAnsi="Lucida Sans Unicode" w:cs="Lucida Sans Unicode"/>
          <w:i/>
          <w:sz w:val="20"/>
          <w:szCs w:val="20"/>
          <w:lang w:eastAsia="sl-SI"/>
        </w:rPr>
        <w:t>V primeru nastopa s podizvajalcem, ki zahteva neposredno plačilo:</w:t>
      </w:r>
    </w:p>
    <w:p w14:paraId="32E9DE13" w14:textId="77777777" w:rsidR="00604B1B" w:rsidRPr="00604B1B" w:rsidRDefault="00604B1B" w:rsidP="00604B1B">
      <w:pPr>
        <w:spacing w:after="0" w:line="240" w:lineRule="auto"/>
        <w:jc w:val="both"/>
        <w:rPr>
          <w:rFonts w:ascii="Lucida Sans Unicode" w:eastAsia="Times New Roman" w:hAnsi="Lucida Sans Unicode" w:cs="Lucida Sans Unicode"/>
          <w:sz w:val="20"/>
          <w:szCs w:val="20"/>
          <w:lang w:eastAsia="sl-SI"/>
        </w:rPr>
      </w:pPr>
      <w:r w:rsidRPr="00604B1B">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8F50F7C" w14:textId="77777777" w:rsidR="00EB7EA5" w:rsidRPr="00F62130" w:rsidRDefault="00EB7EA5"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bookmarkStart w:id="53" w:name="_Hlk34256276"/>
    </w:p>
    <w:p w14:paraId="7B462E2A"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4E65F8FE" w14:textId="6BEDF1D6"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390E0C4E" w14:textId="22637CDB" w:rsidR="00F62130" w:rsidRDefault="00F62130" w:rsidP="00F62130">
      <w:pPr>
        <w:numPr>
          <w:ilvl w:val="12"/>
          <w:numId w:val="0"/>
        </w:numPr>
        <w:suppressAutoHyphens/>
        <w:autoSpaceDN w:val="0"/>
        <w:spacing w:after="0" w:line="276" w:lineRule="auto"/>
        <w:jc w:val="both"/>
        <w:textAlignment w:val="baseline"/>
        <w:rPr>
          <w:rFonts w:ascii="Lucida Sans Unicode" w:eastAsia="Calibri" w:hAnsi="Lucida Sans Unicode" w:cs="Lucida Sans Unicode"/>
          <w:sz w:val="20"/>
          <w:szCs w:val="20"/>
        </w:rPr>
      </w:pPr>
      <w:bookmarkStart w:id="54" w:name="_Hlk62123958"/>
      <w:bookmarkStart w:id="55" w:name="_Hlk34256508"/>
      <w:r w:rsidRPr="00F62130">
        <w:rPr>
          <w:rFonts w:ascii="Lucida Sans Unicode" w:eastAsia="Calibri" w:hAnsi="Lucida Sans Unicode" w:cs="Lucida Sans Unicode"/>
          <w:sz w:val="20"/>
          <w:szCs w:val="20"/>
        </w:rPr>
        <w:t>Pogodbeni stranki glede pogodbene kazni izrecno izključujeta uporabo Posebnih gradbenih uzanc 2020.</w:t>
      </w:r>
    </w:p>
    <w:bookmarkEnd w:id="54"/>
    <w:p w14:paraId="6AFAD29E" w14:textId="77777777" w:rsidR="00F62130" w:rsidRPr="00F62130" w:rsidRDefault="00F62130" w:rsidP="00EB7EA5">
      <w:pPr>
        <w:numPr>
          <w:ilvl w:val="12"/>
          <w:numId w:val="0"/>
        </w:numPr>
        <w:spacing w:before="17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Če izvajalec po svoji krivdi prekorači pogodbeni rok, mu bo investitor pri izplačilu računov obračunal pogodbeno kazen v višini</w:t>
      </w:r>
      <w:r w:rsidRPr="00F62130">
        <w:rPr>
          <w:rFonts w:ascii="Calibri" w:eastAsia="Calibri" w:hAnsi="Calibri" w:cs="Times New Roman"/>
        </w:rPr>
        <w:t xml:space="preserve"> 1</w:t>
      </w:r>
      <w:r w:rsidRPr="00F62130">
        <w:rPr>
          <w:rFonts w:ascii="Lucida Sans Unicode" w:eastAsia="Calibri" w:hAnsi="Lucida Sans Unicode" w:cs="Lucida Sans Unicode"/>
          <w:sz w:val="20"/>
          <w:szCs w:val="20"/>
        </w:rPr>
        <w:t>‰ pogodbene vrednosti z DDV  za vsak dan zamude, vendar do največ 5 % pogodbene vrednosti z DDV.</w:t>
      </w:r>
    </w:p>
    <w:p w14:paraId="3F8B89D1" w14:textId="77777777" w:rsidR="00F62130" w:rsidRPr="00F62130" w:rsidRDefault="00F62130" w:rsidP="00EB7EA5">
      <w:pPr>
        <w:numPr>
          <w:ilvl w:val="12"/>
          <w:numId w:val="0"/>
        </w:numPr>
        <w:spacing w:before="170" w:after="0" w:line="240" w:lineRule="auto"/>
        <w:jc w:val="both"/>
        <w:rPr>
          <w:rFonts w:ascii="Lucida Sans Unicode" w:eastAsia="Times New Roman" w:hAnsi="Lucida Sans Unicode" w:cs="Lucida Sans Unicode"/>
          <w:bCs/>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w:t>
      </w:r>
      <w:r w:rsidRPr="00F62130">
        <w:rPr>
          <w:rFonts w:ascii="Lucida Sans Unicode" w:eastAsia="Calibri" w:hAnsi="Lucida Sans Unicode" w:cs="Lucida Sans Unicode"/>
          <w:sz w:val="20"/>
          <w:szCs w:val="20"/>
        </w:rPr>
        <w:t>Investitor</w:t>
      </w:r>
      <w:r w:rsidRPr="00F62130">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investitorju. Povračilo tako nastale škode bo </w:t>
      </w:r>
      <w:r w:rsidRPr="00F62130">
        <w:rPr>
          <w:rFonts w:ascii="Lucida Sans Unicode" w:eastAsia="Calibri" w:hAnsi="Lucida Sans Unicode" w:cs="Lucida Sans Unicode"/>
          <w:sz w:val="20"/>
          <w:szCs w:val="20"/>
        </w:rPr>
        <w:t>investitor</w:t>
      </w:r>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w:t>
      </w:r>
    </w:p>
    <w:p w14:paraId="2A312B05" w14:textId="77777777" w:rsidR="00F62130" w:rsidRPr="00F62130" w:rsidRDefault="00F62130" w:rsidP="00EB7EA5">
      <w:pPr>
        <w:numPr>
          <w:ilvl w:val="12"/>
          <w:numId w:val="0"/>
        </w:numPr>
        <w:suppressAutoHyphens/>
        <w:autoSpaceDN w:val="0"/>
        <w:spacing w:before="170"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 Izvajalec mora, če ga investitor k temu pozove, skupaj z investitorjem sodelovati kot stranka v eventualnih sporih, sproženih s strani tretjih oseb, ki bi nastali v posledici zamude, nepravilne izpolnitve ali neizpolnitve izvajalca.</w:t>
      </w:r>
    </w:p>
    <w:p w14:paraId="753201B1" w14:textId="77777777" w:rsidR="00F62130" w:rsidRPr="00F62130" w:rsidRDefault="00F62130" w:rsidP="00EB7EA5">
      <w:pPr>
        <w:suppressAutoHyphens/>
        <w:autoSpaceDN w:val="0"/>
        <w:spacing w:before="170"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lastRenderedPageBreak/>
        <w:t>Investitor lahko v primeru neizpolnitve, nepravilne izpolnitve ali zamude s strani izvajalca na stroške izvajalca poveri dela drugemu izvajalcu ali jih izvede sam. V tem primeru si bo investitor obračunal tudi manipulativne stroške v višini 5% vrednosti drugje naročenih storitev.</w:t>
      </w:r>
    </w:p>
    <w:bookmarkEnd w:id="55"/>
    <w:p w14:paraId="1A77E814"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50EF5A6"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29F2A57E" w14:textId="228AA79A"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2</w:t>
      </w:r>
      <w:r w:rsidRPr="00F62130">
        <w:rPr>
          <w:rFonts w:ascii="Lucida Sans Unicode" w:eastAsia="Times New Roman" w:hAnsi="Lucida Sans Unicode" w:cs="Lucida Sans Unicode"/>
          <w:b/>
          <w:bCs/>
          <w:i/>
          <w:iCs/>
          <w:sz w:val="20"/>
          <w:szCs w:val="20"/>
          <w:lang w:eastAsia="sl-SI"/>
        </w:rPr>
        <w:t>. člen</w:t>
      </w:r>
    </w:p>
    <w:p w14:paraId="5CC3917D"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 leta</w:t>
      </w:r>
      <w:r w:rsidRPr="00F62130">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0C7840BA" w14:textId="77777777" w:rsidR="00F62130" w:rsidRPr="00F62130" w:rsidRDefault="00F62130" w:rsidP="00DD2454">
      <w:pPr>
        <w:numPr>
          <w:ilvl w:val="12"/>
          <w:numId w:val="0"/>
        </w:numPr>
        <w:suppressAutoHyphens/>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w:t>
      </w:r>
      <w:r w:rsidRPr="00F62130">
        <w:rPr>
          <w:rFonts w:ascii="Lucida Sans Unicode" w:eastAsia="Calibri" w:hAnsi="Lucida Sans Unicode" w:cs="Lucida Sans Unicode"/>
          <w:sz w:val="20"/>
          <w:szCs w:val="20"/>
        </w:rPr>
        <w:t>nvestitor</w:t>
      </w:r>
      <w:r w:rsidRPr="00F62130">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7C57D943" w14:textId="5FD37C9B"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5136DA4C"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Izvajalec za zavarovanje svojih obveznosti izroči finančno zavarovanje, ki mora biti brezpogojno in plačljivo na prvi poziv.</w:t>
      </w:r>
    </w:p>
    <w:p w14:paraId="756A9B88" w14:textId="77777777" w:rsidR="00F62130" w:rsidRPr="00F62130" w:rsidRDefault="00F62130" w:rsidP="00DD2454">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se zavezuje, da bo v 15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744328A0" w14:textId="77777777" w:rsidR="00F62130" w:rsidRPr="00F62130" w:rsidRDefault="00F62130" w:rsidP="00DD2454">
      <w:pPr>
        <w:numPr>
          <w:ilvl w:val="12"/>
          <w:numId w:val="0"/>
        </w:numPr>
        <w:suppressAutoHyphens/>
        <w:autoSpaceDN w:val="0"/>
        <w:spacing w:before="113" w:after="0" w:line="276" w:lineRule="auto"/>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Finančno zavarovanje mora biti izdano v obliki bančne garancije ali kavcijskega zavarovanja, mora biti brezpogojno in plačljivo na prvi poziv ter vsebinsko ne sme odstopati od vzorca iz razpisne dokumentacije. </w:t>
      </w:r>
      <w:bookmarkEnd w:id="53"/>
    </w:p>
    <w:p w14:paraId="4F7A687A" w14:textId="77777777" w:rsidR="00F62130" w:rsidRPr="00F62130" w:rsidRDefault="00F62130" w:rsidP="00F62130">
      <w:pPr>
        <w:numPr>
          <w:ilvl w:val="12"/>
          <w:numId w:val="0"/>
        </w:numPr>
        <w:suppressAutoHyphens/>
        <w:autoSpaceDN w:val="0"/>
        <w:spacing w:after="0" w:line="276" w:lineRule="auto"/>
        <w:textAlignment w:val="baseline"/>
        <w:rPr>
          <w:rFonts w:ascii="Lucida Sans Unicode" w:eastAsia="Calibri" w:hAnsi="Lucida Sans Unicode" w:cs="Lucida Sans Unicode"/>
          <w:sz w:val="20"/>
          <w:szCs w:val="20"/>
        </w:rPr>
      </w:pPr>
    </w:p>
    <w:p w14:paraId="2606EEF5" w14:textId="2842890C" w:rsidR="00F62130" w:rsidRDefault="00F62130" w:rsidP="00BC2A9A">
      <w:pPr>
        <w:autoSpaceDN w:val="0"/>
        <w:spacing w:after="0" w:line="240" w:lineRule="auto"/>
        <w:textAlignment w:val="baseline"/>
        <w:rPr>
          <w:rFonts w:ascii="Lucida Sans Unicode" w:eastAsia="Times New Roman" w:hAnsi="Lucida Sans Unicode" w:cs="Lucida Sans Unicode"/>
          <w:b/>
          <w:bCs/>
          <w:sz w:val="20"/>
          <w:szCs w:val="20"/>
          <w:lang w:eastAsia="sl-SI"/>
        </w:rPr>
      </w:pPr>
      <w:bookmarkStart w:id="56" w:name="_Hlk62124045"/>
      <w:r w:rsidRPr="00F62130">
        <w:rPr>
          <w:rFonts w:ascii="Lucida Sans Unicode" w:eastAsia="Times New Roman" w:hAnsi="Lucida Sans Unicode" w:cs="Lucida Sans Unicode"/>
          <w:b/>
          <w:bCs/>
          <w:sz w:val="20"/>
          <w:szCs w:val="20"/>
          <w:lang w:eastAsia="sl-SI"/>
        </w:rPr>
        <w:t>IX. PRIMOPREDAJA OBJEKTA IN IZPOLNITEV POGODBE</w:t>
      </w:r>
    </w:p>
    <w:p w14:paraId="1B904E5B" w14:textId="77777777" w:rsidR="00BC2A9A" w:rsidRPr="00F62130" w:rsidRDefault="00BC2A9A" w:rsidP="00BC2A9A">
      <w:pPr>
        <w:autoSpaceDN w:val="0"/>
        <w:spacing w:after="0" w:line="240" w:lineRule="auto"/>
        <w:textAlignment w:val="baseline"/>
        <w:rPr>
          <w:rFonts w:ascii="Lucida Sans Unicode" w:eastAsia="Times New Roman" w:hAnsi="Lucida Sans Unicode" w:cs="Lucida Sans Unicode"/>
          <w:b/>
          <w:bCs/>
          <w:sz w:val="20"/>
          <w:szCs w:val="20"/>
          <w:lang w:eastAsia="sl-SI"/>
        </w:rPr>
      </w:pPr>
    </w:p>
    <w:p w14:paraId="7309F049" w14:textId="27DC115A"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bookmarkEnd w:id="56"/>
    <w:p w14:paraId="5F542511"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investitorja pisno obvestiti o dokončanju gradbenih del.</w:t>
      </w:r>
    </w:p>
    <w:p w14:paraId="3A1EE374" w14:textId="77777777" w:rsidR="00F62130" w:rsidRPr="00F62130" w:rsidRDefault="00F62130" w:rsidP="00DD2454">
      <w:pPr>
        <w:spacing w:before="113" w:after="12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4E08B0A8" w14:textId="343F223C"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3E6DFCDD"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0AD01C38" w14:textId="77777777" w:rsidR="00F62130" w:rsidRPr="00F62130" w:rsidRDefault="00F62130" w:rsidP="00DD2454">
      <w:p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6CD7562D" w14:textId="77777777" w:rsidR="00F62130" w:rsidRPr="00F62130" w:rsidRDefault="00F62130" w:rsidP="00F62130">
      <w:pPr>
        <w:numPr>
          <w:ilvl w:val="0"/>
          <w:numId w:val="29"/>
        </w:numPr>
        <w:tabs>
          <w:tab w:val="left" w:pos="851"/>
        </w:tabs>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primopredajo objekta,</w:t>
      </w:r>
    </w:p>
    <w:p w14:paraId="1C11E147" w14:textId="77777777" w:rsidR="00F62130" w:rsidRPr="00F62130" w:rsidRDefault="00F62130" w:rsidP="00F62130">
      <w:pPr>
        <w:numPr>
          <w:ilvl w:val="0"/>
          <w:numId w:val="29"/>
        </w:numPr>
        <w:tabs>
          <w:tab w:val="left" w:pos="851"/>
        </w:tabs>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p w14:paraId="74FC2E0B"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97F4041"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lastRenderedPageBreak/>
        <w:t xml:space="preserve">X. POOBLAŠČENI PREDSTAVNIKI </w:t>
      </w:r>
    </w:p>
    <w:p w14:paraId="71D0B296" w14:textId="76BC3079"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6</w:t>
      </w:r>
      <w:r w:rsidRPr="00F62130">
        <w:rPr>
          <w:rFonts w:ascii="Lucida Sans Unicode" w:eastAsia="Times New Roman" w:hAnsi="Lucida Sans Unicode" w:cs="Lucida Sans Unicode"/>
          <w:b/>
          <w:bCs/>
          <w:i/>
          <w:iCs/>
          <w:sz w:val="20"/>
          <w:szCs w:val="20"/>
          <w:lang w:eastAsia="sl-SI"/>
        </w:rPr>
        <w:t>. člen</w:t>
      </w:r>
    </w:p>
    <w:p w14:paraId="6E600E70" w14:textId="433A7D61"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bookmarkStart w:id="57" w:name="_Hlk62139308"/>
      <w:r w:rsidRPr="00F62130">
        <w:rPr>
          <w:rFonts w:ascii="Lucida Sans Unicode" w:eastAsia="Times New Roman" w:hAnsi="Lucida Sans Unicode" w:cs="Lucida Sans Unicode"/>
          <w:sz w:val="20"/>
          <w:szCs w:val="20"/>
          <w:lang w:eastAsia="sl-SI"/>
        </w:rPr>
        <w:t xml:space="preserve">Kontaktna oseba investitorja za izvajanje te pogodbe je </w:t>
      </w:r>
      <w:r w:rsidR="00DD2454" w:rsidRPr="00DD2454">
        <w:rPr>
          <w:rFonts w:ascii="Lucida Sans Unicode" w:eastAsia="Times New Roman" w:hAnsi="Lucida Sans Unicode" w:cs="Lucida Sans Unicode"/>
          <w:b/>
          <w:bCs/>
          <w:sz w:val="20"/>
          <w:szCs w:val="20"/>
          <w:lang w:eastAsia="sl-SI"/>
        </w:rPr>
        <w:t>______________________</w:t>
      </w:r>
      <w:r w:rsidRPr="00F62130">
        <w:rPr>
          <w:rFonts w:ascii="Lucida Sans Unicode" w:eastAsia="Times New Roman" w:hAnsi="Lucida Sans Unicode" w:cs="Lucida Sans Unicode"/>
          <w:sz w:val="20"/>
          <w:szCs w:val="20"/>
          <w:lang w:eastAsia="sl-SI"/>
        </w:rPr>
        <w:t>.</w:t>
      </w:r>
    </w:p>
    <w:bookmarkEnd w:id="57"/>
    <w:p w14:paraId="7616D8E4"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p>
    <w:p w14:paraId="658BACEB" w14:textId="21E3948F"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BC2A9A" w:rsidRPr="00DD2454">
        <w:rPr>
          <w:rFonts w:ascii="Lucida Sans Unicode" w:eastAsia="Times New Roman" w:hAnsi="Lucida Sans Unicode" w:cs="Lucida Sans Unicode"/>
          <w:b/>
          <w:bCs/>
          <w:sz w:val="20"/>
          <w:szCs w:val="20"/>
          <w:lang w:eastAsia="sl-SI"/>
        </w:rPr>
        <w:t>______________________</w:t>
      </w:r>
      <w:r w:rsidRPr="00F62130">
        <w:rPr>
          <w:rFonts w:ascii="Lucida Sans Unicode" w:eastAsia="Times New Roman" w:hAnsi="Lucida Sans Unicode" w:cs="Lucida Sans Unicode"/>
          <w:sz w:val="20"/>
          <w:szCs w:val="20"/>
          <w:lang w:eastAsia="sl-SI"/>
        </w:rPr>
        <w:t>.</w:t>
      </w:r>
    </w:p>
    <w:p w14:paraId="3A75AA95"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p>
    <w:p w14:paraId="4F1DEF9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4A7D6F69" w14:textId="6A9B5136"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7</w:t>
      </w:r>
      <w:r w:rsidRPr="00F62130">
        <w:rPr>
          <w:rFonts w:ascii="Lucida Sans Unicode" w:eastAsia="Times New Roman" w:hAnsi="Lucida Sans Unicode" w:cs="Lucida Sans Unicode"/>
          <w:b/>
          <w:bCs/>
          <w:i/>
          <w:iCs/>
          <w:sz w:val="20"/>
          <w:szCs w:val="20"/>
          <w:lang w:eastAsia="sl-SI"/>
        </w:rPr>
        <w:t>. člen</w:t>
      </w:r>
    </w:p>
    <w:p w14:paraId="4927FD24"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bookmarkStart w:id="58" w:name="_Hlk34257787"/>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list RS, št. 34/2008, 61/2011).</w:t>
      </w:r>
    </w:p>
    <w:p w14:paraId="5D2DCB52" w14:textId="77777777" w:rsidR="00F62130" w:rsidRPr="00F62130" w:rsidRDefault="00F62130" w:rsidP="00EB7EA5">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D2936B2" w14:textId="77777777" w:rsidR="00F62130" w:rsidRPr="00F62130" w:rsidRDefault="00F62130" w:rsidP="00EB7EA5">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bookmarkEnd w:id="58"/>
    </w:p>
    <w:p w14:paraId="51240422" w14:textId="05AEEA71" w:rsid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2264A7AD" w14:textId="77777777" w:rsidR="005010AE" w:rsidRDefault="005010AE"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6EB67E5" w14:textId="77777777" w:rsidR="00DD2454" w:rsidRPr="00DD2454" w:rsidRDefault="00DD2454" w:rsidP="00DD2454">
      <w:pPr>
        <w:spacing w:after="0" w:line="240" w:lineRule="auto"/>
        <w:jc w:val="both"/>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i/>
          <w:sz w:val="20"/>
          <w:szCs w:val="20"/>
          <w:lang w:eastAsia="sl-SI"/>
        </w:rPr>
        <w:t>V primeru nastopa s podizvajalcem</w:t>
      </w:r>
      <w:r w:rsidRPr="00DD2454">
        <w:rPr>
          <w:rFonts w:ascii="Lucida Sans Unicode" w:eastAsia="Times New Roman" w:hAnsi="Lucida Sans Unicode" w:cs="Lucida Sans Unicode"/>
          <w:b/>
          <w:bCs/>
          <w:sz w:val="20"/>
          <w:szCs w:val="20"/>
          <w:lang w:eastAsia="sl-SI"/>
        </w:rPr>
        <w:t xml:space="preserve"> :   XI. PODIZVAJALCI</w:t>
      </w:r>
    </w:p>
    <w:p w14:paraId="0FFD687A" w14:textId="77777777" w:rsidR="00DD2454" w:rsidRPr="00DD2454" w:rsidRDefault="00DD2454" w:rsidP="00DD2454">
      <w:pPr>
        <w:spacing w:before="120" w:after="120" w:line="240" w:lineRule="auto"/>
        <w:jc w:val="center"/>
        <w:rPr>
          <w:rFonts w:ascii="Lucida Sans Unicode" w:eastAsia="Times New Roman" w:hAnsi="Lucida Sans Unicode" w:cs="Lucida Sans Unicode"/>
          <w:b/>
          <w:bCs/>
          <w:i/>
          <w:iCs/>
          <w:sz w:val="20"/>
          <w:szCs w:val="20"/>
          <w:lang w:eastAsia="sl-SI"/>
        </w:rPr>
      </w:pPr>
      <w:r w:rsidRPr="00DD2454">
        <w:rPr>
          <w:rFonts w:ascii="Lucida Sans Unicode" w:eastAsia="Times New Roman" w:hAnsi="Lucida Sans Unicode" w:cs="Lucida Sans Unicode"/>
          <w:b/>
          <w:bCs/>
          <w:i/>
          <w:iCs/>
          <w:sz w:val="20"/>
          <w:szCs w:val="20"/>
          <w:lang w:eastAsia="sl-SI"/>
        </w:rPr>
        <w:t>18. člen</w:t>
      </w:r>
    </w:p>
    <w:p w14:paraId="4C6FC3A2" w14:textId="77777777" w:rsidR="00DD2454" w:rsidRPr="00DD2454" w:rsidRDefault="00DD2454" w:rsidP="00DD2454">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Poleg izvajalca sodelujejo pri izvedbi del tudi podizvajalci iz prilog k tej pogodbi.</w:t>
      </w:r>
    </w:p>
    <w:p w14:paraId="7CB982E0" w14:textId="77777777" w:rsidR="00DD2454" w:rsidRPr="00DD2454" w:rsidRDefault="00DD2454" w:rsidP="00EB7EA5">
      <w:pPr>
        <w:spacing w:before="113"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Izvajalec sme podizvajalce zamenjati le po predhodnem obvestilu in soglasju investitorja. Novi podizvajalec mora izpolnjevati pogoje iz 2. odstavka 75. člena ZJN-3.</w:t>
      </w:r>
    </w:p>
    <w:p w14:paraId="465FB110" w14:textId="77777777" w:rsidR="00DD2454" w:rsidRPr="00DD2454" w:rsidRDefault="00DD2454" w:rsidP="00EB7EA5">
      <w:pPr>
        <w:spacing w:before="113" w:after="12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60188CA6"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28D8B457"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izjavo novega podizvajalca ali uveljavlja neposredno plačilo oziroma izpolnjen obrazec 4 iz razpisne dokumentacije,</w:t>
      </w:r>
    </w:p>
    <w:p w14:paraId="1C8B46FF"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opis dela, ki ga bo izvedel podizvajalec,</w:t>
      </w:r>
    </w:p>
    <w:p w14:paraId="262F72DD"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kontaktne podatke in zakonite zastopnike podizvajalca.</w:t>
      </w:r>
    </w:p>
    <w:p w14:paraId="5BE2CF9C" w14:textId="77777777" w:rsidR="00DD2454" w:rsidRPr="00DD2454" w:rsidRDefault="00DD2454" w:rsidP="00EB7EA5">
      <w:pPr>
        <w:spacing w:before="113" w:after="12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V primeru, da podizvajalec zahteva neposredna plačila, je potrebno predložiti tudi:</w:t>
      </w:r>
    </w:p>
    <w:p w14:paraId="2743748E"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zahtevo podizvajalca po neposrednih plačilih,</w:t>
      </w:r>
    </w:p>
    <w:p w14:paraId="61DB401A"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650B2A38" w14:textId="77777777" w:rsidR="00DD2454" w:rsidRPr="00DD2454" w:rsidRDefault="00DD2454" w:rsidP="00EB7EA5">
      <w:pPr>
        <w:spacing w:before="113"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V primeru, da neposredna plačila podizvajalcu niso zahtevana, mora izvajalec v roku 60 dni od plačila končnega računa predložiti njegovo in podizvajalčevo pisno izjavo, o tem, da je </w:t>
      </w:r>
      <w:r w:rsidRPr="00DD2454">
        <w:rPr>
          <w:rFonts w:ascii="Lucida Sans Unicode" w:eastAsia="Times New Roman" w:hAnsi="Lucida Sans Unicode" w:cs="Lucida Sans Unicode"/>
          <w:sz w:val="20"/>
          <w:szCs w:val="20"/>
          <w:lang w:eastAsia="sl-SI"/>
        </w:rPr>
        <w:lastRenderedPageBreak/>
        <w:t>podizvajalec prejel plačilo za izvedena dela povezana s to pogodbo. Kršitev tega določila ima za posledico uvedbo postopka o prekršku iz 2. točke 1. odstavka 112. člena ZJN-3.</w:t>
      </w:r>
    </w:p>
    <w:p w14:paraId="5B294A8A" w14:textId="5A1D743C" w:rsidR="00DD2454" w:rsidRDefault="00DD2454"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DBF7267" w14:textId="4A872FA6"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DD2454">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6494C264" w14:textId="7D3738B3"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9</w:t>
      </w:r>
      <w:r w:rsidRPr="00F62130">
        <w:rPr>
          <w:rFonts w:ascii="Lucida Sans Unicode" w:eastAsia="Times New Roman" w:hAnsi="Lucida Sans Unicode" w:cs="Lucida Sans Unicode"/>
          <w:b/>
          <w:bCs/>
          <w:i/>
          <w:iCs/>
          <w:sz w:val="20"/>
          <w:szCs w:val="20"/>
          <w:lang w:eastAsia="sl-SI"/>
        </w:rPr>
        <w:t>. člen</w:t>
      </w:r>
    </w:p>
    <w:p w14:paraId="39F2629A"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22BD737B"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5903FEBD"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09507653"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6ED80393"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700E0BCC"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5E7727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B1E3117" w14:textId="1CA869D4" w:rsid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222E1BE" w14:textId="77777777" w:rsidR="00DD2454" w:rsidRPr="00DD2454" w:rsidRDefault="00DD2454" w:rsidP="00DD2454">
      <w:pPr>
        <w:spacing w:after="0" w:line="240" w:lineRule="auto"/>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b/>
          <w:bCs/>
          <w:sz w:val="20"/>
          <w:szCs w:val="20"/>
          <w:lang w:eastAsia="sl-SI"/>
        </w:rPr>
        <w:t>XIII. RAZVEZNI POGOJ</w:t>
      </w:r>
    </w:p>
    <w:p w14:paraId="6F3B169A" w14:textId="77777777" w:rsidR="00DD2454" w:rsidRPr="00DD2454" w:rsidRDefault="00DD2454" w:rsidP="00DD2454">
      <w:pPr>
        <w:spacing w:before="120" w:after="120" w:line="240" w:lineRule="auto"/>
        <w:jc w:val="center"/>
        <w:rPr>
          <w:rFonts w:ascii="Lucida Sans Unicode" w:eastAsia="Times New Roman" w:hAnsi="Lucida Sans Unicode" w:cs="Lucida Sans Unicode"/>
          <w:b/>
          <w:bCs/>
          <w:iCs/>
          <w:sz w:val="20"/>
          <w:szCs w:val="20"/>
          <w:lang w:eastAsia="sl-SI"/>
        </w:rPr>
      </w:pPr>
      <w:r w:rsidRPr="00DD2454">
        <w:rPr>
          <w:rFonts w:ascii="Lucida Sans Unicode" w:eastAsia="Times New Roman" w:hAnsi="Lucida Sans Unicode" w:cs="Lucida Sans Unicode"/>
          <w:b/>
          <w:bCs/>
          <w:i/>
          <w:iCs/>
          <w:sz w:val="20"/>
          <w:szCs w:val="20"/>
          <w:lang w:eastAsia="sl-SI"/>
        </w:rPr>
        <w:t>20. člen</w:t>
      </w:r>
    </w:p>
    <w:p w14:paraId="48DF1751" w14:textId="77777777" w:rsidR="00DD2454" w:rsidRPr="00DD2454" w:rsidRDefault="00DD2454" w:rsidP="00DD2454">
      <w:pPr>
        <w:spacing w:after="120" w:line="260" w:lineRule="exact"/>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318E648E" w14:textId="77777777" w:rsidR="00DD2454" w:rsidRPr="00DD2454" w:rsidRDefault="00DD2454" w:rsidP="00DD2454">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DD2454">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DD2454">
        <w:rPr>
          <w:rFonts w:ascii="Lucida Sans Unicode" w:eastAsia="Times New Roman" w:hAnsi="Lucida Sans Unicode" w:cs="Lucida Sans Unicode"/>
          <w:sz w:val="20"/>
          <w:szCs w:val="20"/>
          <w:lang w:eastAsia="ar-SA"/>
        </w:rPr>
        <w:t>okoljske</w:t>
      </w:r>
      <w:proofErr w:type="spellEnd"/>
      <w:r w:rsidRPr="00DD2454">
        <w:rPr>
          <w:rFonts w:ascii="Lucida Sans Unicode" w:eastAsia="Times New Roman" w:hAnsi="Lucida Sans Unicode" w:cs="Lucida Sans Unicode"/>
          <w:sz w:val="20"/>
          <w:szCs w:val="20"/>
          <w:lang w:eastAsia="ar-SA"/>
        </w:rPr>
        <w:t xml:space="preserve"> ali socialne zakonodaje s strani izvajalca ali podizvajalca ali</w:t>
      </w:r>
    </w:p>
    <w:p w14:paraId="3EB4652A" w14:textId="77777777" w:rsidR="00DD2454" w:rsidRPr="00DD2454" w:rsidRDefault="00DD2454" w:rsidP="00DD2454">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DD2454">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2999E456"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plačilom za delo, </w:t>
      </w:r>
    </w:p>
    <w:p w14:paraId="0FD9762F"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delovnim časom, </w:t>
      </w:r>
    </w:p>
    <w:p w14:paraId="2497B2BB"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počitki, </w:t>
      </w:r>
    </w:p>
    <w:p w14:paraId="6AB0789D" w14:textId="77777777" w:rsidR="00DD2454" w:rsidRPr="00DD2454" w:rsidRDefault="00DD2454" w:rsidP="00BC2A9A">
      <w:pPr>
        <w:numPr>
          <w:ilvl w:val="0"/>
          <w:numId w:val="12"/>
        </w:numPr>
        <w:spacing w:after="120" w:line="240" w:lineRule="auto"/>
        <w:ind w:left="568" w:hanging="284"/>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0F100038" w14:textId="77777777" w:rsidR="00DD2454" w:rsidRPr="00DD2454"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D98E46B" w14:textId="77777777" w:rsidR="00BC2A9A" w:rsidRDefault="00BC2A9A" w:rsidP="00BC2A9A">
      <w:pPr>
        <w:spacing w:after="0" w:line="240" w:lineRule="auto"/>
        <w:jc w:val="both"/>
        <w:rPr>
          <w:rFonts w:ascii="Lucida Sans Unicode" w:eastAsia="Times New Roman" w:hAnsi="Lucida Sans Unicode" w:cs="Lucida Sans Unicode"/>
          <w:sz w:val="20"/>
          <w:szCs w:val="20"/>
          <w:lang w:eastAsia="sl-SI"/>
        </w:rPr>
      </w:pPr>
    </w:p>
    <w:p w14:paraId="1E6F1E49" w14:textId="77777777" w:rsidR="0068738C"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w:t>
      </w:r>
    </w:p>
    <w:p w14:paraId="73E52E5F" w14:textId="27E98F51" w:rsidR="00DD2454" w:rsidRPr="00DD2454"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 datumu sklenitve nove pogodbe bo investitor obvestil izvajalca.</w:t>
      </w:r>
    </w:p>
    <w:p w14:paraId="2CE363FA" w14:textId="77777777" w:rsidR="0068738C" w:rsidRDefault="0068738C" w:rsidP="00BC2A9A">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03F09939" w14:textId="1CDB8754" w:rsidR="00DD2454" w:rsidRDefault="00DD2454" w:rsidP="00BC2A9A">
      <w:pPr>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sz w:val="20"/>
          <w:szCs w:val="20"/>
          <w:lang w:eastAsia="sl-SI"/>
        </w:rPr>
        <w:lastRenderedPageBreak/>
        <w:t>Če investitor v roku 30 dni od seznanitve s kršitvijo ne začne novega postopka javnega naročila, se šteje, da je pogodba razvezana trideseti dan od seznanitve s kršitvijo.</w:t>
      </w:r>
    </w:p>
    <w:p w14:paraId="7B5AA708" w14:textId="77777777" w:rsidR="00DD2454" w:rsidRPr="00F62130" w:rsidRDefault="00DD2454"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504E299A" w14:textId="3937F1D4"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w:t>
      </w:r>
      <w:r w:rsidR="00DD2454">
        <w:rPr>
          <w:rFonts w:ascii="Lucida Sans Unicode" w:eastAsia="Times New Roman" w:hAnsi="Lucida Sans Unicode" w:cs="Lucida Sans Unicode"/>
          <w:b/>
          <w:bCs/>
          <w:sz w:val="20"/>
          <w:szCs w:val="20"/>
          <w:lang w:eastAsia="sl-SI"/>
        </w:rPr>
        <w:t>IV</w:t>
      </w:r>
      <w:r w:rsidRPr="00F62130">
        <w:rPr>
          <w:rFonts w:ascii="Lucida Sans Unicode" w:eastAsia="Times New Roman" w:hAnsi="Lucida Sans Unicode" w:cs="Lucida Sans Unicode"/>
          <w:b/>
          <w:bCs/>
          <w:sz w:val="20"/>
          <w:szCs w:val="20"/>
          <w:lang w:eastAsia="sl-SI"/>
        </w:rPr>
        <w:t>. KONČNE DOLOČBE</w:t>
      </w:r>
    </w:p>
    <w:p w14:paraId="619EE8A9" w14:textId="1FDEC2B2" w:rsidR="00F62130" w:rsidRPr="00F62130" w:rsidRDefault="00DD2454"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21</w:t>
      </w:r>
      <w:r w:rsidR="00F62130" w:rsidRPr="00F62130">
        <w:rPr>
          <w:rFonts w:ascii="Lucida Sans Unicode" w:eastAsia="Times New Roman" w:hAnsi="Lucida Sans Unicode" w:cs="Lucida Sans Unicode"/>
          <w:b/>
          <w:bCs/>
          <w:i/>
          <w:iCs/>
          <w:sz w:val="20"/>
          <w:szCs w:val="20"/>
          <w:lang w:eastAsia="sl-SI"/>
        </w:rPr>
        <w:t>. člen</w:t>
      </w:r>
    </w:p>
    <w:p w14:paraId="285094EE"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Calibri" w:hAnsi="Lucida Sans Unicode" w:cs="Lucida Sans Unicode"/>
          <w:sz w:val="20"/>
          <w:szCs w:val="20"/>
        </w:rPr>
        <w:t>po sedežu investitorja</w:t>
      </w:r>
      <w:r w:rsidRPr="00F62130">
        <w:rPr>
          <w:rFonts w:ascii="Lucida Sans Unicode" w:eastAsia="Times New Roman" w:hAnsi="Lucida Sans Unicode" w:cs="Lucida Sans Unicode"/>
          <w:sz w:val="20"/>
          <w:szCs w:val="20"/>
          <w:lang w:eastAsia="sl-SI"/>
        </w:rPr>
        <w:t>.</w:t>
      </w:r>
    </w:p>
    <w:p w14:paraId="366E39C4" w14:textId="2130C93C" w:rsidR="00F62130" w:rsidRPr="00F62130" w:rsidRDefault="00DD2454"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22</w:t>
      </w:r>
      <w:r w:rsidR="00F62130" w:rsidRPr="00F62130">
        <w:rPr>
          <w:rFonts w:ascii="Lucida Sans Unicode" w:eastAsia="Times New Roman" w:hAnsi="Lucida Sans Unicode" w:cs="Lucida Sans Unicode"/>
          <w:b/>
          <w:bCs/>
          <w:i/>
          <w:iCs/>
          <w:sz w:val="20"/>
          <w:szCs w:val="20"/>
          <w:lang w:eastAsia="sl-SI"/>
        </w:rPr>
        <w:t>. člen</w:t>
      </w:r>
    </w:p>
    <w:p w14:paraId="3DAADCBC"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Pogodba je sklenjena, ko jo podpišeta obe pogodbeni stranki.</w:t>
      </w:r>
    </w:p>
    <w:p w14:paraId="5EE2EB8A" w14:textId="3A49AF8B"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DD2454">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27305C4" w14:textId="56D96423"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Pogodba je sestavljena v štirih </w:t>
      </w:r>
      <w:r w:rsidR="0068738C">
        <w:rPr>
          <w:rFonts w:ascii="Lucida Sans Unicode" w:eastAsia="Calibri" w:hAnsi="Lucida Sans Unicode" w:cs="Lucida Sans Unicode"/>
          <w:sz w:val="20"/>
          <w:szCs w:val="20"/>
        </w:rPr>
        <w:t xml:space="preserve">(4) </w:t>
      </w:r>
      <w:r w:rsidRPr="00F62130">
        <w:rPr>
          <w:rFonts w:ascii="Lucida Sans Unicode" w:eastAsia="Calibri" w:hAnsi="Lucida Sans Unicode" w:cs="Lucida Sans Unicode"/>
          <w:sz w:val="20"/>
          <w:szCs w:val="20"/>
        </w:rPr>
        <w:t xml:space="preserve">enakih izvodih, od katerih investitor prejme </w:t>
      </w:r>
      <w:r w:rsidR="0068738C">
        <w:rPr>
          <w:rFonts w:ascii="Lucida Sans Unicode" w:eastAsia="Calibri" w:hAnsi="Lucida Sans Unicode" w:cs="Lucida Sans Unicode"/>
          <w:sz w:val="20"/>
          <w:szCs w:val="20"/>
        </w:rPr>
        <w:t>tri (</w:t>
      </w:r>
      <w:r w:rsidRPr="00F62130">
        <w:rPr>
          <w:rFonts w:ascii="Lucida Sans Unicode" w:eastAsia="Calibri" w:hAnsi="Lucida Sans Unicode" w:cs="Lucida Sans Unicode"/>
          <w:sz w:val="20"/>
          <w:szCs w:val="20"/>
        </w:rPr>
        <w:t>3</w:t>
      </w:r>
      <w:r w:rsidR="0068738C">
        <w:rPr>
          <w:rFonts w:ascii="Lucida Sans Unicode" w:eastAsia="Calibri" w:hAnsi="Lucida Sans Unicode" w:cs="Lucida Sans Unicode"/>
          <w:sz w:val="20"/>
          <w:szCs w:val="20"/>
        </w:rPr>
        <w:t>)</w:t>
      </w:r>
      <w:r w:rsidRPr="00F62130">
        <w:rPr>
          <w:rFonts w:ascii="Lucida Sans Unicode" w:eastAsia="Calibri" w:hAnsi="Lucida Sans Unicode" w:cs="Lucida Sans Unicode"/>
          <w:sz w:val="20"/>
          <w:szCs w:val="20"/>
        </w:rPr>
        <w:t xml:space="preserve"> izvode in izvajalec</w:t>
      </w:r>
      <w:r w:rsidR="0068738C">
        <w:rPr>
          <w:rFonts w:ascii="Lucida Sans Unicode" w:eastAsia="Calibri" w:hAnsi="Lucida Sans Unicode" w:cs="Lucida Sans Unicode"/>
          <w:sz w:val="20"/>
          <w:szCs w:val="20"/>
        </w:rPr>
        <w:t xml:space="preserve"> en (</w:t>
      </w:r>
      <w:r w:rsidRPr="00F62130">
        <w:rPr>
          <w:rFonts w:ascii="Lucida Sans Unicode" w:eastAsia="Calibri" w:hAnsi="Lucida Sans Unicode" w:cs="Lucida Sans Unicode"/>
          <w:sz w:val="20"/>
          <w:szCs w:val="20"/>
        </w:rPr>
        <w:t>1</w:t>
      </w:r>
      <w:r w:rsidR="0068738C">
        <w:rPr>
          <w:rFonts w:ascii="Lucida Sans Unicode" w:eastAsia="Calibri" w:hAnsi="Lucida Sans Unicode" w:cs="Lucida Sans Unicode"/>
          <w:sz w:val="20"/>
          <w:szCs w:val="20"/>
        </w:rPr>
        <w:t>)</w:t>
      </w:r>
      <w:r w:rsidRPr="00F62130">
        <w:rPr>
          <w:rFonts w:ascii="Lucida Sans Unicode" w:eastAsia="Calibri" w:hAnsi="Lucida Sans Unicode" w:cs="Lucida Sans Unicode"/>
          <w:sz w:val="20"/>
          <w:szCs w:val="20"/>
        </w:rPr>
        <w:t xml:space="preserve"> izvod.</w:t>
      </w:r>
    </w:p>
    <w:p w14:paraId="51B11AFA"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p w14:paraId="1264BC72"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p w14:paraId="3D9E09CD"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tbl>
      <w:tblPr>
        <w:tblW w:w="9072" w:type="dxa"/>
        <w:tblLayout w:type="fixed"/>
        <w:tblLook w:val="0000" w:firstRow="0" w:lastRow="0" w:firstColumn="0" w:lastColumn="0" w:noHBand="0" w:noVBand="0"/>
      </w:tblPr>
      <w:tblGrid>
        <w:gridCol w:w="4678"/>
        <w:gridCol w:w="4394"/>
      </w:tblGrid>
      <w:tr w:rsidR="00F62130" w:rsidRPr="00F62130" w14:paraId="0A63661F" w14:textId="77777777" w:rsidTr="00F62130">
        <w:trPr>
          <w:trHeight w:val="432"/>
        </w:trPr>
        <w:tc>
          <w:tcPr>
            <w:tcW w:w="4678" w:type="dxa"/>
            <w:shd w:val="clear" w:color="auto" w:fill="auto"/>
          </w:tcPr>
          <w:p w14:paraId="72EAD3A3"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DD245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35C61012" w14:textId="3DFB0E49"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DD2454" w:rsidRPr="00DD2454">
              <w:rPr>
                <w:rFonts w:ascii="Lucida Sans Unicode" w:eastAsia="Times New Roman" w:hAnsi="Lucida Sans Unicode" w:cs="Lucida Sans Unicode"/>
                <w:b/>
                <w:bCs/>
                <w:sz w:val="20"/>
                <w:szCs w:val="20"/>
                <w:lang w:eastAsia="sl-SI"/>
              </w:rPr>
              <w:t>______________</w:t>
            </w:r>
          </w:p>
        </w:tc>
      </w:tr>
      <w:tr w:rsidR="00F62130" w:rsidRPr="00F62130" w14:paraId="06FD8BDC" w14:textId="77777777" w:rsidTr="00F62130">
        <w:trPr>
          <w:trHeight w:val="432"/>
        </w:trPr>
        <w:tc>
          <w:tcPr>
            <w:tcW w:w="4678" w:type="dxa"/>
            <w:shd w:val="clear" w:color="auto" w:fill="auto"/>
          </w:tcPr>
          <w:p w14:paraId="2251761A" w14:textId="743785BE" w:rsidR="00F62130" w:rsidRPr="00F62130" w:rsidRDefault="00DD2454" w:rsidP="00F62130">
            <w:pPr>
              <w:spacing w:after="0" w:line="240" w:lineRule="auto"/>
              <w:jc w:val="both"/>
              <w:rPr>
                <w:rFonts w:ascii="Lucida Sans Unicode" w:eastAsia="Calibri" w:hAnsi="Lucida Sans Unicode" w:cs="Lucida Sans Unicode"/>
                <w:sz w:val="20"/>
                <w:szCs w:val="20"/>
                <w:lang w:eastAsia="sl-SI"/>
              </w:rPr>
            </w:pPr>
            <w:r w:rsidRPr="00DD2454">
              <w:rPr>
                <w:rFonts w:ascii="Lucida Sans Unicode" w:eastAsia="Calibri" w:hAnsi="Lucida Sans Unicode" w:cs="Lucida Sans Unicode"/>
                <w:b/>
                <w:bCs/>
                <w:sz w:val="20"/>
                <w:szCs w:val="20"/>
                <w:lang w:eastAsia="sl-SI"/>
              </w:rPr>
              <w:t>____________</w:t>
            </w:r>
            <w:r w:rsidR="00F62130" w:rsidRPr="00F62130">
              <w:rPr>
                <w:rFonts w:ascii="Lucida Sans Unicode" w:eastAsia="Calibri" w:hAnsi="Lucida Sans Unicode" w:cs="Lucida Sans Unicode"/>
                <w:sz w:val="20"/>
                <w:szCs w:val="20"/>
                <w:lang w:eastAsia="sl-SI"/>
              </w:rPr>
              <w:t>, dne</w:t>
            </w:r>
            <w:r w:rsidR="00F62130" w:rsidRPr="00DD2454">
              <w:rPr>
                <w:rFonts w:ascii="Lucida Sans Unicode" w:eastAsia="Calibri" w:hAnsi="Lucida Sans Unicode" w:cs="Lucida Sans Unicode"/>
                <w:b/>
                <w:bCs/>
                <w:sz w:val="20"/>
                <w:szCs w:val="20"/>
                <w:lang w:eastAsia="sl-SI"/>
              </w:rPr>
              <w:t xml:space="preserve">: </w:t>
            </w:r>
            <w:r w:rsidR="00F62130" w:rsidRPr="00DD245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A2C77D2" w14:textId="71014108"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DD2454" w:rsidRPr="00DD2454">
              <w:rPr>
                <w:rFonts w:ascii="Lucida Sans Unicode" w:eastAsia="Calibri" w:hAnsi="Lucida Sans Unicode" w:cs="Lucida Sans Unicode"/>
                <w:b/>
                <w:bCs/>
                <w:sz w:val="20"/>
                <w:szCs w:val="20"/>
                <w:lang w:eastAsia="sl-SI"/>
              </w:rPr>
              <w:t>____________________</w:t>
            </w:r>
          </w:p>
        </w:tc>
      </w:tr>
      <w:tr w:rsidR="00F62130" w:rsidRPr="0068738C" w14:paraId="085F6726" w14:textId="77777777" w:rsidTr="00F62130">
        <w:tc>
          <w:tcPr>
            <w:tcW w:w="4678" w:type="dxa"/>
            <w:shd w:val="clear" w:color="auto" w:fill="auto"/>
          </w:tcPr>
          <w:p w14:paraId="47EB1EDC"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p>
          <w:p w14:paraId="220BB0A5"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IZVAJALEC:</w:t>
            </w:r>
          </w:p>
        </w:tc>
        <w:tc>
          <w:tcPr>
            <w:tcW w:w="4394" w:type="dxa"/>
            <w:shd w:val="clear" w:color="auto" w:fill="auto"/>
          </w:tcPr>
          <w:p w14:paraId="358471CC"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p>
          <w:p w14:paraId="350E805E"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INVESTITOR:</w:t>
            </w:r>
          </w:p>
        </w:tc>
      </w:tr>
      <w:tr w:rsidR="00F62130" w:rsidRPr="00F62130" w14:paraId="315EFE7B" w14:textId="77777777" w:rsidTr="00F62130">
        <w:tc>
          <w:tcPr>
            <w:tcW w:w="4678" w:type="dxa"/>
            <w:shd w:val="clear" w:color="auto" w:fill="auto"/>
          </w:tcPr>
          <w:p w14:paraId="4F04DDD8" w14:textId="24FCDDF3" w:rsidR="00F62130" w:rsidRPr="00F62130" w:rsidRDefault="00DD2454" w:rsidP="00F62130">
            <w:pPr>
              <w:spacing w:after="0" w:line="240" w:lineRule="auto"/>
              <w:jc w:val="both"/>
              <w:rPr>
                <w:rFonts w:ascii="Lucida Sans Unicode" w:eastAsia="Calibri" w:hAnsi="Lucida Sans Unicode" w:cs="Lucida Sans Unicode"/>
                <w:b/>
                <w:sz w:val="20"/>
                <w:szCs w:val="20"/>
                <w:lang w:eastAsia="sl-SI"/>
              </w:rPr>
            </w:pPr>
            <w:r>
              <w:rPr>
                <w:rFonts w:ascii="Lucida Sans Unicode" w:eastAsia="Calibri" w:hAnsi="Lucida Sans Unicode" w:cs="Lucida Sans Unicode"/>
                <w:b/>
                <w:sz w:val="20"/>
                <w:szCs w:val="20"/>
                <w:lang w:eastAsia="sl-SI"/>
              </w:rPr>
              <w:t>_______________</w:t>
            </w:r>
          </w:p>
          <w:p w14:paraId="08BF746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33E21B9E"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44A41B6" w14:textId="6F6E7C50" w:rsidR="00F62130" w:rsidRPr="00F62130" w:rsidRDefault="00DD2454"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ki ga zastopa</w:t>
            </w:r>
            <w:r w:rsidR="00F62130" w:rsidRPr="00F62130">
              <w:rPr>
                <w:rFonts w:ascii="Lucida Sans Unicode" w:eastAsia="Calibri" w:hAnsi="Lucida Sans Unicode" w:cs="Lucida Sans Unicode"/>
                <w:sz w:val="20"/>
                <w:szCs w:val="20"/>
                <w:lang w:eastAsia="sl-SI"/>
              </w:rPr>
              <w:t>:</w:t>
            </w:r>
          </w:p>
          <w:p w14:paraId="2FC79745" w14:textId="46849802" w:rsidR="00F62130" w:rsidRPr="00F62130" w:rsidRDefault="00DD2454" w:rsidP="00F62130">
            <w:pPr>
              <w:spacing w:after="0" w:line="240" w:lineRule="auto"/>
              <w:jc w:val="both"/>
              <w:rPr>
                <w:rFonts w:ascii="Lucida Sans Unicode" w:eastAsia="Calibri" w:hAnsi="Lucida Sans Unicode" w:cs="Lucida Sans Unicode"/>
                <w:b/>
                <w:sz w:val="20"/>
                <w:szCs w:val="20"/>
                <w:lang w:eastAsia="sl-SI"/>
              </w:rPr>
            </w:pPr>
            <w:r>
              <w:rPr>
                <w:rFonts w:ascii="Lucida Sans Unicode" w:eastAsia="Calibri" w:hAnsi="Lucida Sans Unicode" w:cs="Lucida Sans Unicode"/>
                <w:b/>
                <w:bCs/>
                <w:sz w:val="20"/>
                <w:szCs w:val="20"/>
                <w:lang w:eastAsia="sl-SI"/>
              </w:rPr>
              <w:t>_______________</w:t>
            </w:r>
          </w:p>
        </w:tc>
        <w:tc>
          <w:tcPr>
            <w:tcW w:w="4394" w:type="dxa"/>
            <w:shd w:val="clear" w:color="auto" w:fill="auto"/>
          </w:tcPr>
          <w:p w14:paraId="1702F5B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Javno komunalno podjetje Prodnik d.o.o.</w:t>
            </w:r>
          </w:p>
          <w:p w14:paraId="6799BB3B"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0FB0BE66"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p>
          <w:p w14:paraId="0A84FB1E"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1254448" w14:textId="77777777" w:rsidR="00F62130" w:rsidRDefault="00F62130" w:rsidP="00F62130">
            <w:pPr>
              <w:spacing w:after="0" w:line="240" w:lineRule="auto"/>
              <w:ind w:left="34"/>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p w14:paraId="2AA259E2" w14:textId="3C5FC56A" w:rsidR="00EB7EA5" w:rsidRPr="00F62130" w:rsidRDefault="00EB7EA5" w:rsidP="00F62130">
            <w:pPr>
              <w:spacing w:after="0" w:line="240" w:lineRule="auto"/>
              <w:ind w:left="34"/>
              <w:jc w:val="both"/>
              <w:rPr>
                <w:rFonts w:ascii="Lucida Sans Unicode" w:eastAsia="Calibri" w:hAnsi="Lucida Sans Unicode" w:cs="Lucida Sans Unicode"/>
                <w:b/>
                <w:bCs/>
                <w:sz w:val="20"/>
                <w:szCs w:val="20"/>
                <w:lang w:eastAsia="sl-SI"/>
              </w:rPr>
            </w:pPr>
          </w:p>
        </w:tc>
      </w:tr>
    </w:tbl>
    <w:p w14:paraId="5957EFFB" w14:textId="77777777" w:rsidR="00EB7EA5" w:rsidRDefault="00EB7EA5" w:rsidP="00DA6C85">
      <w:pPr>
        <w:spacing w:after="0" w:line="240" w:lineRule="auto"/>
        <w:jc w:val="both"/>
        <w:rPr>
          <w:rFonts w:ascii="Lucida Sans Unicode" w:eastAsia="Times New Roman" w:hAnsi="Lucida Sans Unicode" w:cs="Lucida Sans Unicode"/>
          <w:b/>
          <w:bCs/>
          <w:i/>
          <w:iCs/>
          <w:sz w:val="20"/>
          <w:szCs w:val="20"/>
          <w:lang w:eastAsia="sl-SI"/>
        </w:rPr>
      </w:pPr>
    </w:p>
    <w:p w14:paraId="5F8177B5" w14:textId="77777777" w:rsidR="00EB7EA5" w:rsidRDefault="00EB7EA5">
      <w:pPr>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br w:type="page"/>
      </w:r>
    </w:p>
    <w:p w14:paraId="12A478C2" w14:textId="1D9E5DCE" w:rsidR="00E85923" w:rsidRPr="001B0636" w:rsidRDefault="00E85923" w:rsidP="00DA6C85">
      <w:pPr>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59" w:name="_Hlk509825585"/>
      <w:bookmarkEnd w:id="59"/>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44E3" w14:textId="77777777" w:rsidR="009561C0" w:rsidRDefault="009561C0" w:rsidP="00D90648">
      <w:pPr>
        <w:spacing w:after="0" w:line="240" w:lineRule="auto"/>
      </w:pPr>
      <w:r>
        <w:separator/>
      </w:r>
    </w:p>
  </w:endnote>
  <w:endnote w:type="continuationSeparator" w:id="0">
    <w:p w14:paraId="244086C8" w14:textId="77777777" w:rsidR="009561C0" w:rsidRDefault="009561C0"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39C3" w14:textId="77777777" w:rsidR="009561C0" w:rsidRDefault="009561C0" w:rsidP="00D90648">
      <w:pPr>
        <w:spacing w:after="0" w:line="240" w:lineRule="auto"/>
      </w:pPr>
      <w:r>
        <w:separator/>
      </w:r>
    </w:p>
  </w:footnote>
  <w:footnote w:type="continuationSeparator" w:id="0">
    <w:p w14:paraId="60C90166" w14:textId="77777777" w:rsidR="009561C0" w:rsidRDefault="009561C0" w:rsidP="00D9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07F0798"/>
    <w:multiLevelType w:val="hybridMultilevel"/>
    <w:tmpl w:val="04B28BB2"/>
    <w:lvl w:ilvl="0" w:tplc="9F44845E">
      <w:start w:val="13"/>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763059"/>
    <w:multiLevelType w:val="hybridMultilevel"/>
    <w:tmpl w:val="12AA644C"/>
    <w:lvl w:ilvl="0" w:tplc="A192D182">
      <w:start w:val="3"/>
      <w:numFmt w:val="bullet"/>
      <w:lvlText w:val="-"/>
      <w:lvlJc w:val="left"/>
      <w:pPr>
        <w:ind w:left="128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61FCD"/>
    <w:multiLevelType w:val="multilevel"/>
    <w:tmpl w:val="4BAC9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3B3D576A"/>
    <w:multiLevelType w:val="hybridMultilevel"/>
    <w:tmpl w:val="E04674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F973856"/>
    <w:multiLevelType w:val="hybridMultilevel"/>
    <w:tmpl w:val="DC0EC674"/>
    <w:lvl w:ilvl="0" w:tplc="FFFFFFFF">
      <w:start w:val="13"/>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4"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6"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253134"/>
    <w:multiLevelType w:val="hybridMultilevel"/>
    <w:tmpl w:val="B0F40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24"/>
  </w:num>
  <w:num w:numId="3">
    <w:abstractNumId w:val="11"/>
  </w:num>
  <w:num w:numId="4">
    <w:abstractNumId w:val="3"/>
  </w:num>
  <w:num w:numId="5">
    <w:abstractNumId w:val="8"/>
  </w:num>
  <w:num w:numId="6">
    <w:abstractNumId w:val="25"/>
  </w:num>
  <w:num w:numId="7">
    <w:abstractNumId w:val="6"/>
  </w:num>
  <w:num w:numId="8">
    <w:abstractNumId w:val="26"/>
  </w:num>
  <w:num w:numId="9">
    <w:abstractNumId w:val="23"/>
  </w:num>
  <w:num w:numId="10">
    <w:abstractNumId w:val="19"/>
  </w:num>
  <w:num w:numId="11">
    <w:abstractNumId w:val="5"/>
  </w:num>
  <w:num w:numId="12">
    <w:abstractNumId w:val="18"/>
  </w:num>
  <w:num w:numId="13">
    <w:abstractNumId w:val="9"/>
  </w:num>
  <w:num w:numId="14">
    <w:abstractNumId w:val="29"/>
  </w:num>
  <w:num w:numId="15">
    <w:abstractNumId w:val="20"/>
  </w:num>
  <w:num w:numId="16">
    <w:abstractNumId w:val="27"/>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1"/>
  </w:num>
  <w:num w:numId="22">
    <w:abstractNumId w:val="17"/>
  </w:num>
  <w:num w:numId="23">
    <w:abstractNumId w:val="13"/>
  </w:num>
  <w:num w:numId="24">
    <w:abstractNumId w:val="28"/>
  </w:num>
  <w:num w:numId="25">
    <w:abstractNumId w:val="21"/>
  </w:num>
  <w:num w:numId="26">
    <w:abstractNumId w:val="10"/>
  </w:num>
  <w:num w:numId="27">
    <w:abstractNumId w:val="22"/>
  </w:num>
  <w:num w:numId="28">
    <w:abstractNumId w:val="7"/>
  </w:num>
  <w:num w:numId="29">
    <w:abstractNumId w:val="15"/>
  </w:num>
  <w:num w:numId="30">
    <w:abstractNumId w:val="32"/>
  </w:num>
  <w:num w:numId="31">
    <w:abstractNumId w:val="16"/>
  </w:num>
  <w:num w:numId="32">
    <w:abstractNumId w:val="3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D104A"/>
    <w:rsid w:val="000D3670"/>
    <w:rsid w:val="000F3CC6"/>
    <w:rsid w:val="001563D4"/>
    <w:rsid w:val="001733D9"/>
    <w:rsid w:val="001A092B"/>
    <w:rsid w:val="001B0636"/>
    <w:rsid w:val="001B1F38"/>
    <w:rsid w:val="001C1189"/>
    <w:rsid w:val="001C5A6A"/>
    <w:rsid w:val="00201C3D"/>
    <w:rsid w:val="002101BB"/>
    <w:rsid w:val="002168D7"/>
    <w:rsid w:val="0025099F"/>
    <w:rsid w:val="002515C3"/>
    <w:rsid w:val="0027500B"/>
    <w:rsid w:val="002A3741"/>
    <w:rsid w:val="002A7B1E"/>
    <w:rsid w:val="002C70FE"/>
    <w:rsid w:val="00314569"/>
    <w:rsid w:val="00343E4E"/>
    <w:rsid w:val="00350E80"/>
    <w:rsid w:val="003538C2"/>
    <w:rsid w:val="00364F03"/>
    <w:rsid w:val="003C557A"/>
    <w:rsid w:val="00445B4D"/>
    <w:rsid w:val="00454920"/>
    <w:rsid w:val="00460913"/>
    <w:rsid w:val="00462D7F"/>
    <w:rsid w:val="00483A73"/>
    <w:rsid w:val="004E3AE9"/>
    <w:rsid w:val="004E7156"/>
    <w:rsid w:val="005010AE"/>
    <w:rsid w:val="005137EA"/>
    <w:rsid w:val="005201F1"/>
    <w:rsid w:val="00570DCA"/>
    <w:rsid w:val="005735B0"/>
    <w:rsid w:val="005857BE"/>
    <w:rsid w:val="005C1D48"/>
    <w:rsid w:val="005D275C"/>
    <w:rsid w:val="005F0942"/>
    <w:rsid w:val="00604B1B"/>
    <w:rsid w:val="00623CF9"/>
    <w:rsid w:val="0063671C"/>
    <w:rsid w:val="006514C2"/>
    <w:rsid w:val="0068738C"/>
    <w:rsid w:val="006B050A"/>
    <w:rsid w:val="006B745D"/>
    <w:rsid w:val="007223F8"/>
    <w:rsid w:val="0073382A"/>
    <w:rsid w:val="007508FE"/>
    <w:rsid w:val="007F0A1A"/>
    <w:rsid w:val="00814AF9"/>
    <w:rsid w:val="00816575"/>
    <w:rsid w:val="0082236B"/>
    <w:rsid w:val="00867A7E"/>
    <w:rsid w:val="008A0884"/>
    <w:rsid w:val="008E6BBB"/>
    <w:rsid w:val="009561C0"/>
    <w:rsid w:val="00A73DF1"/>
    <w:rsid w:val="00AE3627"/>
    <w:rsid w:val="00AE3D5E"/>
    <w:rsid w:val="00AF09D0"/>
    <w:rsid w:val="00AF619E"/>
    <w:rsid w:val="00B12319"/>
    <w:rsid w:val="00B5582D"/>
    <w:rsid w:val="00B60B80"/>
    <w:rsid w:val="00B612B5"/>
    <w:rsid w:val="00B72980"/>
    <w:rsid w:val="00BB6229"/>
    <w:rsid w:val="00BC2A9A"/>
    <w:rsid w:val="00BE15B6"/>
    <w:rsid w:val="00BE6C57"/>
    <w:rsid w:val="00C237A1"/>
    <w:rsid w:val="00C45D88"/>
    <w:rsid w:val="00C61717"/>
    <w:rsid w:val="00CA089E"/>
    <w:rsid w:val="00CA5F60"/>
    <w:rsid w:val="00D50888"/>
    <w:rsid w:val="00D5611A"/>
    <w:rsid w:val="00D63C76"/>
    <w:rsid w:val="00D746F0"/>
    <w:rsid w:val="00D81ECD"/>
    <w:rsid w:val="00D90648"/>
    <w:rsid w:val="00DA6C85"/>
    <w:rsid w:val="00DD2454"/>
    <w:rsid w:val="00DE5323"/>
    <w:rsid w:val="00E40CDF"/>
    <w:rsid w:val="00E5559C"/>
    <w:rsid w:val="00E85923"/>
    <w:rsid w:val="00EA121E"/>
    <w:rsid w:val="00EB7EA5"/>
    <w:rsid w:val="00EC4D82"/>
    <w:rsid w:val="00EF31DB"/>
    <w:rsid w:val="00F27E5A"/>
    <w:rsid w:val="00F44449"/>
    <w:rsid w:val="00F62130"/>
    <w:rsid w:val="00F94B82"/>
    <w:rsid w:val="00F95C0D"/>
    <w:rsid w:val="00FB1907"/>
    <w:rsid w:val="00FD1147"/>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51</Pages>
  <Words>13341</Words>
  <Characters>76045</Characters>
  <Application>Microsoft Office Word</Application>
  <DocSecurity>0</DocSecurity>
  <Lines>633</Lines>
  <Paragraphs>178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11</cp:revision>
  <dcterms:created xsi:type="dcterms:W3CDTF">2021-04-14T13:05:00Z</dcterms:created>
  <dcterms:modified xsi:type="dcterms:W3CDTF">2021-04-21T08:30:00Z</dcterms:modified>
</cp:coreProperties>
</file>